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E6" w:rsidRPr="00120AE6" w:rsidRDefault="00120AE6" w:rsidP="00120AE6">
      <w:pPr>
        <w:pStyle w:val="a3"/>
        <w:jc w:val="left"/>
        <w:rPr>
          <w:rFonts w:eastAsia="方正黑体_GBK" w:cs="Times New Roman"/>
          <w:sz w:val="32"/>
        </w:rPr>
      </w:pPr>
      <w:r w:rsidRPr="00120AE6">
        <w:rPr>
          <w:rFonts w:eastAsia="方正黑体_GBK" w:cs="Times New Roman"/>
          <w:sz w:val="32"/>
        </w:rPr>
        <w:t>附件</w:t>
      </w:r>
      <w:r w:rsidRPr="00120AE6">
        <w:rPr>
          <w:rFonts w:eastAsia="方正黑体_GBK" w:cs="Times New Roman"/>
          <w:sz w:val="32"/>
        </w:rPr>
        <w:t>1</w:t>
      </w:r>
    </w:p>
    <w:p w:rsidR="00120AE6" w:rsidRPr="00D92D33" w:rsidRDefault="0071193B" w:rsidP="00120AE6">
      <w:pPr>
        <w:pStyle w:val="a3"/>
        <w:rPr>
          <w:spacing w:val="-8"/>
        </w:rPr>
      </w:pPr>
      <w:r w:rsidRPr="00D92D33">
        <w:rPr>
          <w:rFonts w:hint="eastAsia"/>
          <w:spacing w:val="-8"/>
        </w:rPr>
        <w:t>南京市重大</w:t>
      </w:r>
      <w:r w:rsidR="00120AE6" w:rsidRPr="00D92D33">
        <w:rPr>
          <w:spacing w:val="-8"/>
        </w:rPr>
        <w:t>科技</w:t>
      </w:r>
      <w:r w:rsidRPr="00D92D33">
        <w:rPr>
          <w:rFonts w:hint="eastAsia"/>
          <w:spacing w:val="-8"/>
        </w:rPr>
        <w:t>专项</w:t>
      </w:r>
      <w:r w:rsidR="00D92D33" w:rsidRPr="00D92D33">
        <w:rPr>
          <w:rFonts w:hint="eastAsia"/>
          <w:spacing w:val="-8"/>
        </w:rPr>
        <w:t>（综合类）</w:t>
      </w:r>
      <w:r w:rsidR="00120AE6" w:rsidRPr="00D92D33">
        <w:rPr>
          <w:spacing w:val="-8"/>
        </w:rPr>
        <w:t>项目</w:t>
      </w:r>
      <w:r w:rsidR="00120AE6" w:rsidRPr="00D92D33">
        <w:rPr>
          <w:rFonts w:hint="eastAsia"/>
          <w:spacing w:val="-8"/>
        </w:rPr>
        <w:t>中期</w:t>
      </w:r>
      <w:r w:rsidR="00120AE6" w:rsidRPr="00D92D33">
        <w:rPr>
          <w:spacing w:val="-8"/>
        </w:rPr>
        <w:t>检查表</w:t>
      </w:r>
    </w:p>
    <w:tbl>
      <w:tblPr>
        <w:tblStyle w:val="TableNormal"/>
        <w:tblW w:w="9185" w:type="dxa"/>
        <w:jc w:val="center"/>
        <w:tblLayout w:type="fixed"/>
        <w:tblLook w:val="01E0" w:firstRow="1" w:lastRow="1" w:firstColumn="1" w:lastColumn="1" w:noHBand="0" w:noVBand="0"/>
      </w:tblPr>
      <w:tblGrid>
        <w:gridCol w:w="1574"/>
        <w:gridCol w:w="292"/>
        <w:gridCol w:w="80"/>
        <w:gridCol w:w="9"/>
        <w:gridCol w:w="33"/>
        <w:gridCol w:w="662"/>
        <w:gridCol w:w="275"/>
        <w:gridCol w:w="139"/>
        <w:gridCol w:w="602"/>
        <w:gridCol w:w="268"/>
        <w:gridCol w:w="6"/>
        <w:gridCol w:w="281"/>
        <w:gridCol w:w="278"/>
        <w:gridCol w:w="276"/>
        <w:gridCol w:w="12"/>
        <w:gridCol w:w="281"/>
        <w:gridCol w:w="304"/>
        <w:gridCol w:w="120"/>
        <w:gridCol w:w="152"/>
        <w:gridCol w:w="419"/>
        <w:gridCol w:w="434"/>
        <w:gridCol w:w="375"/>
        <w:gridCol w:w="347"/>
        <w:gridCol w:w="533"/>
        <w:gridCol w:w="280"/>
        <w:gridCol w:w="154"/>
        <w:gridCol w:w="12"/>
        <w:gridCol w:w="987"/>
      </w:tblGrid>
      <w:tr w:rsidR="00120AE6" w:rsidTr="00EB75A3">
        <w:trPr>
          <w:trHeight w:hRule="exact" w:val="463"/>
          <w:jc w:val="center"/>
        </w:trPr>
        <w:tc>
          <w:tcPr>
            <w:tcW w:w="1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pStyle w:val="TableParagraph"/>
              <w:spacing w:line="3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 w:rsidRPr="001073DE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项目编号</w:t>
            </w:r>
          </w:p>
        </w:tc>
        <w:tc>
          <w:tcPr>
            <w:tcW w:w="2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spacing w:line="360" w:lineRule="exact"/>
              <w:ind w:firstLineChars="0" w:firstLine="0"/>
              <w:jc w:val="center"/>
              <w:rPr>
                <w:rFonts w:ascii="方正仿宋_GBK"/>
                <w:lang w:eastAsia="zh-CN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pStyle w:val="TableParagraph"/>
              <w:spacing w:line="3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 w:rsidRPr="001073DE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3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spacing w:line="360" w:lineRule="exact"/>
              <w:ind w:firstLineChars="0" w:firstLine="0"/>
              <w:jc w:val="center"/>
              <w:rPr>
                <w:rFonts w:ascii="方正仿宋_GBK"/>
                <w:lang w:eastAsia="zh-CN"/>
              </w:rPr>
            </w:pPr>
          </w:p>
        </w:tc>
      </w:tr>
      <w:tr w:rsidR="00120AE6" w:rsidTr="00761CF1">
        <w:trPr>
          <w:trHeight w:hRule="exact" w:val="464"/>
          <w:jc w:val="center"/>
        </w:trPr>
        <w:tc>
          <w:tcPr>
            <w:tcW w:w="1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pStyle w:val="TableParagraph"/>
              <w:spacing w:line="3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 w:rsidRPr="001073DE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71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spacing w:line="360" w:lineRule="exact"/>
              <w:ind w:firstLineChars="0" w:firstLine="0"/>
              <w:jc w:val="center"/>
              <w:rPr>
                <w:rFonts w:ascii="方正仿宋_GBK"/>
                <w:lang w:eastAsia="zh-CN"/>
              </w:rPr>
            </w:pPr>
          </w:p>
        </w:tc>
      </w:tr>
      <w:tr w:rsidR="00120AE6" w:rsidTr="00761CF1">
        <w:trPr>
          <w:trHeight w:hRule="exact" w:val="464"/>
          <w:jc w:val="center"/>
        </w:trPr>
        <w:tc>
          <w:tcPr>
            <w:tcW w:w="1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pStyle w:val="TableParagraph"/>
              <w:spacing w:line="3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 w:rsidRPr="001073DE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承担单位</w:t>
            </w:r>
          </w:p>
        </w:tc>
        <w:tc>
          <w:tcPr>
            <w:tcW w:w="719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spacing w:line="360" w:lineRule="exact"/>
              <w:ind w:firstLineChars="0" w:firstLine="0"/>
              <w:jc w:val="center"/>
              <w:rPr>
                <w:rFonts w:ascii="方正仿宋_GBK"/>
                <w:lang w:eastAsia="zh-CN"/>
              </w:rPr>
            </w:pPr>
          </w:p>
        </w:tc>
      </w:tr>
      <w:tr w:rsidR="00120AE6" w:rsidTr="00761CF1">
        <w:trPr>
          <w:trHeight w:hRule="exact" w:val="463"/>
          <w:jc w:val="center"/>
        </w:trPr>
        <w:tc>
          <w:tcPr>
            <w:tcW w:w="1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pStyle w:val="TableParagraph"/>
              <w:spacing w:line="3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 w:rsidRPr="001073DE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项目联系人</w:t>
            </w:r>
          </w:p>
        </w:tc>
        <w:tc>
          <w:tcPr>
            <w:tcW w:w="2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spacing w:line="360" w:lineRule="exact"/>
              <w:ind w:firstLineChars="0" w:firstLine="0"/>
              <w:jc w:val="center"/>
              <w:rPr>
                <w:rFonts w:ascii="方正仿宋_GBK"/>
                <w:lang w:eastAsia="zh-CN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pStyle w:val="TableParagraph"/>
              <w:spacing w:line="3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 w:rsidRPr="001073DE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spacing w:line="360" w:lineRule="exact"/>
              <w:ind w:firstLineChars="0" w:firstLine="0"/>
              <w:jc w:val="center"/>
              <w:rPr>
                <w:rFonts w:ascii="方正仿宋_GBK"/>
                <w:lang w:eastAsia="zh-CN"/>
              </w:rPr>
            </w:pPr>
          </w:p>
        </w:tc>
      </w:tr>
      <w:tr w:rsidR="00120AE6" w:rsidTr="00F30BD9">
        <w:trPr>
          <w:trHeight w:hRule="exact" w:val="521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E6" w:rsidRPr="001073DE" w:rsidRDefault="00120AE6" w:rsidP="00120AE6">
            <w:pPr>
              <w:pStyle w:val="TableParagraph"/>
              <w:spacing w:before="60"/>
              <w:ind w:left="101"/>
              <w:rPr>
                <w:rFonts w:ascii="黑体" w:eastAsia="黑体" w:hAnsi="黑体" w:cs="宋体"/>
                <w:sz w:val="21"/>
                <w:szCs w:val="21"/>
                <w:lang w:eastAsia="zh-CN"/>
              </w:rPr>
            </w:pPr>
            <w:r w:rsidRPr="001073DE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一、项目按合同计划进度执行情况</w:t>
            </w:r>
          </w:p>
        </w:tc>
      </w:tr>
      <w:tr w:rsidR="00120AE6" w:rsidTr="00F30BD9">
        <w:trPr>
          <w:trHeight w:hRule="exact" w:val="463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E6" w:rsidRPr="001073DE" w:rsidRDefault="00120AE6" w:rsidP="00120AE6">
            <w:pPr>
              <w:pStyle w:val="TableParagraph"/>
              <w:tabs>
                <w:tab w:val="left" w:pos="3279"/>
                <w:tab w:val="left" w:pos="5022"/>
                <w:tab w:val="left" w:pos="6150"/>
                <w:tab w:val="left" w:pos="7689"/>
              </w:tabs>
              <w:spacing w:before="56"/>
              <w:ind w:left="101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项目按合同计划进度执行情况（</w:t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ab/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）</w:t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1</w:t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、超额完成；</w:t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ab/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>2</w:t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>、完成；</w:t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ab/>
              <w:t>3</w:t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>、基本完成；</w:t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ab/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4</w:t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、未完成</w:t>
            </w:r>
          </w:p>
        </w:tc>
      </w:tr>
      <w:tr w:rsidR="00120AE6" w:rsidTr="00F30BD9">
        <w:trPr>
          <w:trHeight w:hRule="exact" w:val="1607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E6" w:rsidRPr="001073DE" w:rsidRDefault="00120AE6" w:rsidP="00120AE6">
            <w:pPr>
              <w:pStyle w:val="TableParagraph"/>
              <w:ind w:left="101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073DE">
              <w:rPr>
                <w:rFonts w:ascii="Times New Roman" w:eastAsia="方正仿宋_GBK" w:hAnsi="Times New Roman" w:cs="Times New Roman"/>
                <w:spacing w:val="-6"/>
                <w:sz w:val="21"/>
                <w:szCs w:val="21"/>
                <w:lang w:eastAsia="zh-CN"/>
              </w:rPr>
              <w:t>项目进度未按时完成的，请选择以下原因（可以多选）：</w:t>
            </w:r>
          </w:p>
          <w:p w:rsidR="00120AE6" w:rsidRPr="001073DE" w:rsidRDefault="00120AE6" w:rsidP="00120AE6">
            <w:pPr>
              <w:pStyle w:val="TableParagraph"/>
              <w:tabs>
                <w:tab w:val="left" w:pos="1485"/>
                <w:tab w:val="left" w:pos="2969"/>
              </w:tabs>
              <w:spacing w:before="45"/>
              <w:ind w:left="101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sym w:font="Wingdings 2" w:char="F0A3"/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>1.</w:t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>技术变化</w:t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sym w:font="Wingdings 2" w:char="F0A3"/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>2.</w:t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>市场变化</w:t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sym w:font="Wingdings 2" w:char="F0A3"/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>3.</w:t>
            </w:r>
            <w:r w:rsidRPr="001073DE"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t>经费未落实</w:t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sym w:font="Wingdings 2" w:char="F0A3"/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4.</w:t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项目负责人或技术骨干变动</w:t>
            </w:r>
          </w:p>
          <w:p w:rsidR="00120AE6" w:rsidRDefault="00120AE6" w:rsidP="00120AE6">
            <w:pPr>
              <w:pStyle w:val="TableParagraph"/>
              <w:tabs>
                <w:tab w:val="left" w:pos="1894"/>
              </w:tabs>
              <w:spacing w:before="28"/>
              <w:ind w:left="10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sym w:font="Wingdings 2" w:char="F0A3"/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5.</w:t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协作关系影响</w:t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ab/>
            </w:r>
            <w:r>
              <w:rPr>
                <w:rFonts w:ascii="Times New Roman" w:eastAsia="方正仿宋_GBK" w:hAnsi="Times New Roman" w:cs="Times New Roman"/>
                <w:spacing w:val="-4"/>
                <w:sz w:val="21"/>
                <w:szCs w:val="21"/>
                <w:lang w:eastAsia="zh-CN"/>
              </w:rPr>
              <w:sym w:font="Wingdings 2" w:char="F0A3"/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6.</w:t>
            </w:r>
            <w:r w:rsidRPr="001073DE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其他原因</w:t>
            </w:r>
            <w:r>
              <w:rPr>
                <w:rFonts w:ascii="Times New Roman" w:eastAsia="方正仿宋_GBK" w:hAnsi="Times New Roman" w:cs="Times New Roman" w:hint="eastAsia"/>
                <w:spacing w:val="-5"/>
                <w:sz w:val="21"/>
                <w:szCs w:val="21"/>
                <w:lang w:eastAsia="zh-CN"/>
              </w:rPr>
              <w:t>________________________________________________</w:t>
            </w:r>
          </w:p>
        </w:tc>
      </w:tr>
      <w:tr w:rsidR="00120AE6" w:rsidTr="00F30BD9">
        <w:trPr>
          <w:trHeight w:hRule="exact" w:val="771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D3" w:rsidRDefault="00120AE6" w:rsidP="005439D3">
            <w:pPr>
              <w:pStyle w:val="TableParagraph"/>
              <w:spacing w:line="360" w:lineRule="exact"/>
              <w:ind w:left="102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 w:rsidRPr="001073DE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二、项目</w:t>
            </w:r>
            <w:r w:rsidR="0071193B"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经费到位</w:t>
            </w:r>
            <w:r w:rsidR="0071193B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与使用情况</w:t>
            </w:r>
          </w:p>
          <w:p w:rsidR="00120AE6" w:rsidRDefault="0071193B" w:rsidP="00FF2090">
            <w:pPr>
              <w:pStyle w:val="TableParagraph"/>
              <w:spacing w:line="360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（</w:t>
            </w:r>
            <w:r w:rsidR="00120AE6" w:rsidRPr="001073DE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单位：万元</w:t>
            </w:r>
            <w:r w:rsidR="00E03E2B"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，</w:t>
            </w: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起止日期</w:t>
            </w:r>
            <w:r w:rsidR="00E03E2B"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为2</w:t>
            </w:r>
            <w:r w:rsidR="00E03E2B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02</w:t>
            </w:r>
            <w:r w:rsidR="008C6841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4</w:t>
            </w:r>
            <w:r w:rsidR="00E03E2B"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年</w:t>
            </w:r>
            <w:r w:rsidR="008C6841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7</w:t>
            </w:r>
            <w:r w:rsidR="00E03E2B"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月至2</w:t>
            </w:r>
            <w:r w:rsidR="00E03E2B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02</w:t>
            </w:r>
            <w:r w:rsidR="008C6841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5</w:t>
            </w:r>
            <w:r w:rsidR="00E03E2B"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年</w:t>
            </w:r>
            <w:r w:rsidR="008C6841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6</w:t>
            </w:r>
            <w:r w:rsidR="00E03E2B"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月</w:t>
            </w:r>
            <w:r w:rsidR="005439D3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）</w:t>
            </w:r>
          </w:p>
        </w:tc>
      </w:tr>
      <w:tr w:rsidR="00120AE6" w:rsidTr="00761CF1">
        <w:trPr>
          <w:trHeight w:hRule="exact" w:val="463"/>
          <w:jc w:val="center"/>
        </w:trPr>
        <w:tc>
          <w:tcPr>
            <w:tcW w:w="19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71193B" w:rsidRDefault="009C6A4B" w:rsidP="003E49C7">
            <w:pPr>
              <w:pStyle w:val="TableParagraph"/>
              <w:jc w:val="center"/>
              <w:rPr>
                <w:lang w:eastAsia="zh-CN"/>
              </w:rPr>
            </w:pPr>
            <w:r w:rsidRPr="009C6A4B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1</w:t>
            </w:r>
            <w:r w:rsidR="008630F7"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、</w:t>
            </w:r>
            <w:r w:rsidRPr="009C6A4B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项目经费到位情况</w:t>
            </w:r>
          </w:p>
        </w:tc>
        <w:tc>
          <w:tcPr>
            <w:tcW w:w="17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pStyle w:val="TableParagraph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1073DE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项目</w:t>
            </w:r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总经费</w:t>
            </w:r>
            <w:proofErr w:type="spellEnd"/>
          </w:p>
        </w:tc>
        <w:tc>
          <w:tcPr>
            <w:tcW w:w="55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1073DE" w:rsidRDefault="00120AE6" w:rsidP="00120AE6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1073DE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其中</w:t>
            </w:r>
            <w:proofErr w:type="spellEnd"/>
          </w:p>
        </w:tc>
      </w:tr>
      <w:tr w:rsidR="00120AE6" w:rsidTr="00761CF1">
        <w:trPr>
          <w:trHeight w:hRule="exact" w:val="465"/>
          <w:jc w:val="center"/>
        </w:trPr>
        <w:tc>
          <w:tcPr>
            <w:tcW w:w="19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E6" w:rsidRDefault="00120AE6" w:rsidP="00120AE6">
            <w:pPr>
              <w:ind w:firstLineChars="0" w:firstLine="0"/>
            </w:pPr>
          </w:p>
        </w:tc>
        <w:tc>
          <w:tcPr>
            <w:tcW w:w="172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AE6" w:rsidRDefault="00120AE6" w:rsidP="00120AE6">
            <w:pPr>
              <w:pStyle w:val="TableParagraph"/>
              <w:spacing w:before="12"/>
              <w:ind w:left="504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市</w:t>
            </w: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拨款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单位自筹</w:t>
            </w:r>
            <w:proofErr w:type="spellEnd"/>
          </w:p>
        </w:tc>
        <w:tc>
          <w:tcPr>
            <w:tcW w:w="1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9C6A4B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部门、地方配套</w:t>
            </w:r>
            <w:proofErr w:type="spellEnd"/>
          </w:p>
        </w:tc>
        <w:tc>
          <w:tcPr>
            <w:tcW w:w="1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其他</w:t>
            </w:r>
            <w:proofErr w:type="spellEnd"/>
          </w:p>
        </w:tc>
      </w:tr>
      <w:tr w:rsidR="00120AE6" w:rsidTr="00761CF1">
        <w:trPr>
          <w:trHeight w:hRule="exact" w:val="463"/>
          <w:jc w:val="center"/>
        </w:trPr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预算总额</w:t>
            </w:r>
            <w:proofErr w:type="spellEnd"/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120AE6" w:rsidTr="00761CF1">
        <w:trPr>
          <w:trHeight w:hRule="exact" w:val="464"/>
          <w:jc w:val="center"/>
        </w:trPr>
        <w:tc>
          <w:tcPr>
            <w:tcW w:w="1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已到位数</w:t>
            </w:r>
            <w:proofErr w:type="spellEnd"/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AE6" w:rsidRPr="00F026C6" w:rsidRDefault="00120AE6" w:rsidP="00120AE6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3E49C7" w:rsidTr="00761CF1">
        <w:trPr>
          <w:trHeight w:hRule="exact" w:val="464"/>
          <w:jc w:val="center"/>
        </w:trPr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F026C6" w:rsidRDefault="003E49C7" w:rsidP="00842872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2</w:t>
            </w:r>
            <w:r w:rsidR="008630F7"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、</w:t>
            </w:r>
            <w:r w:rsidR="00F30BD9">
              <w:rPr>
                <w:rFonts w:ascii="Times New Roman" w:eastAsia="方正仿宋_GBK" w:hAnsi="Times New Roman" w:cs="Times New Roman" w:hint="eastAsia"/>
                <w:spacing w:val="-5"/>
                <w:sz w:val="21"/>
                <w:szCs w:val="21"/>
                <w:lang w:eastAsia="zh-CN"/>
              </w:rPr>
              <w:t>项目</w:t>
            </w:r>
            <w:proofErr w:type="spellStart"/>
            <w:r w:rsidRPr="00F026C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</w:rPr>
              <w:t>经费使用情况</w:t>
            </w:r>
            <w:proofErr w:type="spellEnd"/>
          </w:p>
        </w:tc>
        <w:tc>
          <w:tcPr>
            <w:tcW w:w="17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Default="003E49C7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项目使用总经费</w:t>
            </w:r>
          </w:p>
        </w:tc>
        <w:tc>
          <w:tcPr>
            <w:tcW w:w="19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Default="003E49C7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Default="003E49C7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其中：市拨经费</w:t>
            </w:r>
          </w:p>
        </w:tc>
        <w:tc>
          <w:tcPr>
            <w:tcW w:w="19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49C7" w:rsidRPr="00F026C6" w:rsidRDefault="003E49C7" w:rsidP="003E49C7">
            <w:pPr>
              <w:pStyle w:val="TableParagraph"/>
              <w:spacing w:line="260" w:lineRule="exact"/>
              <w:rPr>
                <w:rFonts w:ascii="方正仿宋_GBK" w:eastAsia="方正仿宋_GBK" w:hAnsi="宋体" w:cs="宋体"/>
                <w:sz w:val="21"/>
                <w:szCs w:val="21"/>
              </w:rPr>
            </w:pPr>
          </w:p>
        </w:tc>
      </w:tr>
      <w:tr w:rsidR="00842872" w:rsidTr="00761CF1">
        <w:trPr>
          <w:trHeight w:hRule="exact" w:val="556"/>
          <w:jc w:val="center"/>
        </w:trPr>
        <w:tc>
          <w:tcPr>
            <w:tcW w:w="19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872" w:rsidRPr="00842872" w:rsidRDefault="00842872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r w:rsidRPr="00842872">
              <w:rPr>
                <w:rFonts w:ascii="方正仿宋_GBK" w:eastAsia="方正仿宋_GBK" w:hAnsi="宋体" w:cs="宋体" w:hint="eastAsia"/>
                <w:bCs/>
                <w:spacing w:val="-6"/>
                <w:sz w:val="21"/>
                <w:szCs w:val="21"/>
                <w:lang w:eastAsia="zh-CN"/>
              </w:rPr>
              <w:t>（1）</w:t>
            </w:r>
            <w:proofErr w:type="spellStart"/>
            <w:r w:rsidRPr="00842872">
              <w:rPr>
                <w:rFonts w:ascii="方正仿宋_GBK" w:eastAsia="方正仿宋_GBK" w:hAnsi="宋体" w:cs="宋体" w:hint="eastAsia"/>
                <w:bCs/>
                <w:spacing w:val="-6"/>
                <w:sz w:val="21"/>
                <w:szCs w:val="21"/>
              </w:rPr>
              <w:t>直接费用</w:t>
            </w:r>
            <w:proofErr w:type="spellEnd"/>
          </w:p>
        </w:tc>
        <w:tc>
          <w:tcPr>
            <w:tcW w:w="2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设备费</w:t>
            </w:r>
          </w:p>
        </w:tc>
        <w:tc>
          <w:tcPr>
            <w:tcW w:w="23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 w:rsidRPr="00F026C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材料费、测试化验加工费、燃料动力费</w:t>
            </w:r>
          </w:p>
        </w:tc>
        <w:tc>
          <w:tcPr>
            <w:tcW w:w="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 w:rsidRPr="00F026C6">
              <w:rPr>
                <w:rFonts w:ascii="方正仿宋_GBK" w:eastAsia="方正仿宋_GBK" w:hAnsi="宋体" w:cs="宋体" w:hint="eastAsia"/>
                <w:spacing w:val="-16"/>
                <w:sz w:val="21"/>
                <w:szCs w:val="21"/>
                <w:lang w:eastAsia="zh-CN"/>
              </w:rPr>
              <w:t>差旅费、会议费、国际</w:t>
            </w:r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合作与交流费</w:t>
            </w:r>
          </w:p>
        </w:tc>
      </w:tr>
      <w:tr w:rsidR="00842872" w:rsidTr="00761CF1">
        <w:trPr>
          <w:trHeight w:hRule="exact" w:val="436"/>
          <w:jc w:val="center"/>
        </w:trPr>
        <w:tc>
          <w:tcPr>
            <w:tcW w:w="19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72" w:rsidRPr="00842872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  <w:lang w:eastAsia="zh-CN"/>
              </w:rPr>
            </w:pPr>
          </w:p>
        </w:tc>
        <w:tc>
          <w:tcPr>
            <w:tcW w:w="25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  <w:lang w:eastAsia="zh-CN"/>
              </w:rPr>
            </w:pPr>
          </w:p>
        </w:tc>
        <w:tc>
          <w:tcPr>
            <w:tcW w:w="23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  <w:lang w:eastAsia="zh-CN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  <w:lang w:eastAsia="zh-CN"/>
              </w:rPr>
            </w:pPr>
          </w:p>
        </w:tc>
      </w:tr>
      <w:tr w:rsidR="00842872" w:rsidTr="00761CF1">
        <w:trPr>
          <w:trHeight w:hRule="exact" w:val="434"/>
          <w:jc w:val="center"/>
        </w:trPr>
        <w:tc>
          <w:tcPr>
            <w:tcW w:w="194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2872" w:rsidRPr="00842872" w:rsidRDefault="00842872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F026C6">
              <w:rPr>
                <w:rFonts w:ascii="方正仿宋_GBK" w:eastAsia="方正仿宋_GBK" w:hAnsi="宋体" w:cs="宋体" w:hint="eastAsia"/>
                <w:spacing w:val="-14"/>
                <w:sz w:val="21"/>
                <w:szCs w:val="21"/>
              </w:rPr>
              <w:t>劳务费、专家咨询费</w:t>
            </w:r>
            <w:proofErr w:type="spellEnd"/>
          </w:p>
        </w:tc>
        <w:tc>
          <w:tcPr>
            <w:tcW w:w="3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其他支出</w:t>
            </w:r>
            <w:proofErr w:type="spellEnd"/>
          </w:p>
        </w:tc>
      </w:tr>
      <w:tr w:rsidR="00842872" w:rsidTr="00761CF1">
        <w:trPr>
          <w:trHeight w:hRule="exact" w:val="436"/>
          <w:jc w:val="center"/>
        </w:trPr>
        <w:tc>
          <w:tcPr>
            <w:tcW w:w="19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842872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842872" w:rsidTr="00761CF1">
        <w:trPr>
          <w:trHeight w:hRule="exact" w:val="436"/>
          <w:jc w:val="center"/>
        </w:trPr>
        <w:tc>
          <w:tcPr>
            <w:tcW w:w="19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2872" w:rsidRPr="00842872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 w:rsidRPr="00842872">
              <w:rPr>
                <w:rFonts w:ascii="方正仿宋_GBK" w:hAnsi="宋体" w:cs="宋体" w:hint="eastAsia"/>
                <w:bCs/>
                <w:spacing w:val="-6"/>
                <w:sz w:val="21"/>
                <w:szCs w:val="21"/>
                <w:lang w:eastAsia="zh-CN"/>
              </w:rPr>
              <w:t>（2）</w:t>
            </w:r>
            <w:proofErr w:type="spellStart"/>
            <w:r w:rsidRPr="00842872">
              <w:rPr>
                <w:rFonts w:ascii="方正仿宋_GBK" w:hAnsi="宋体" w:cs="宋体" w:hint="eastAsia"/>
                <w:bCs/>
                <w:spacing w:val="-6"/>
                <w:sz w:val="21"/>
                <w:szCs w:val="21"/>
              </w:rPr>
              <w:t>间接费用</w:t>
            </w:r>
            <w:proofErr w:type="spellEnd"/>
          </w:p>
        </w:tc>
        <w:tc>
          <w:tcPr>
            <w:tcW w:w="3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proofErr w:type="spellStart"/>
            <w:r w:rsidRPr="00F026C6">
              <w:rPr>
                <w:rFonts w:ascii="方正仿宋_GBK" w:hAnsi="宋体" w:cs="宋体" w:hint="eastAsia"/>
                <w:spacing w:val="-5"/>
                <w:sz w:val="21"/>
                <w:szCs w:val="21"/>
              </w:rPr>
              <w:t>管理费</w:t>
            </w:r>
            <w:proofErr w:type="spellEnd"/>
          </w:p>
        </w:tc>
        <w:tc>
          <w:tcPr>
            <w:tcW w:w="3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Ansi="宋体" w:cs="宋体" w:hint="eastAsia"/>
                <w:spacing w:val="-5"/>
                <w:sz w:val="21"/>
                <w:szCs w:val="21"/>
                <w:lang w:eastAsia="zh-CN"/>
              </w:rPr>
              <w:t>其中：</w:t>
            </w:r>
            <w:proofErr w:type="spellStart"/>
            <w:r w:rsidRPr="00F026C6">
              <w:rPr>
                <w:rFonts w:ascii="方正仿宋_GBK" w:hAnsi="宋体" w:cs="宋体" w:hint="eastAsia"/>
                <w:spacing w:val="-5"/>
                <w:sz w:val="21"/>
                <w:szCs w:val="21"/>
              </w:rPr>
              <w:t>绩效支出</w:t>
            </w:r>
            <w:proofErr w:type="spellEnd"/>
          </w:p>
        </w:tc>
      </w:tr>
      <w:tr w:rsidR="00842872" w:rsidTr="00761CF1">
        <w:trPr>
          <w:trHeight w:hRule="exact" w:val="436"/>
          <w:jc w:val="center"/>
        </w:trPr>
        <w:tc>
          <w:tcPr>
            <w:tcW w:w="19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5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3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872" w:rsidRPr="00F026C6" w:rsidRDefault="00842872" w:rsidP="003E49C7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3E49C7" w:rsidTr="00F30BD9">
        <w:trPr>
          <w:trHeight w:hRule="exact" w:val="520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9C7" w:rsidRPr="00F026C6" w:rsidRDefault="00F30BD9" w:rsidP="003E49C7">
            <w:pPr>
              <w:pStyle w:val="TableParagraph"/>
              <w:spacing w:before="60"/>
              <w:ind w:left="101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三、项目已取得的主要成果情况</w:t>
            </w:r>
          </w:p>
        </w:tc>
      </w:tr>
      <w:tr w:rsidR="003E49C7" w:rsidTr="00F30BD9">
        <w:trPr>
          <w:trHeight w:hRule="exact" w:val="520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9C7" w:rsidRPr="00F026C6" w:rsidRDefault="00842872" w:rsidP="00842872">
            <w:pPr>
              <w:pStyle w:val="TableParagraph"/>
              <w:spacing w:line="260" w:lineRule="exact"/>
              <w:jc w:val="center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 w:rsidRPr="00842872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1</w:t>
            </w:r>
            <w:r w:rsidR="008630F7"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、</w:t>
            </w:r>
            <w:r w:rsidR="003E49C7" w:rsidRPr="00842872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知识产权</w:t>
            </w:r>
          </w:p>
        </w:tc>
      </w:tr>
      <w:tr w:rsidR="003E49C7" w:rsidTr="00761CF1">
        <w:trPr>
          <w:trHeight w:hRule="exact" w:val="520"/>
          <w:jc w:val="center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E77676" w:rsidRDefault="00842872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lastRenderedPageBreak/>
              <w:t>（1）</w:t>
            </w:r>
            <w:r w:rsidR="003E49C7"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专利申请数（件）</w:t>
            </w:r>
          </w:p>
        </w:tc>
        <w:tc>
          <w:tcPr>
            <w:tcW w:w="7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F026C6" w:rsidRDefault="003E49C7" w:rsidP="003E49C7">
            <w:pPr>
              <w:pStyle w:val="TableParagraph"/>
              <w:spacing w:before="60"/>
              <w:ind w:left="101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E77676" w:rsidRDefault="003E49C7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</w:rPr>
              <w:t>其中发明专利（件</w:t>
            </w:r>
            <w:proofErr w:type="spellEnd"/>
            <w:r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</w:rPr>
              <w:t>）</w:t>
            </w:r>
          </w:p>
        </w:tc>
        <w:tc>
          <w:tcPr>
            <w:tcW w:w="7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F026C6" w:rsidRDefault="003E49C7" w:rsidP="003E49C7">
            <w:pPr>
              <w:pStyle w:val="TableParagraph"/>
              <w:spacing w:before="60"/>
              <w:ind w:left="101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2E2A65" w:rsidRDefault="003E49C7" w:rsidP="003E49C7">
            <w:pPr>
              <w:pStyle w:val="TableParagraph"/>
              <w:spacing w:before="60"/>
              <w:ind w:left="101"/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</w:pPr>
            <w:r w:rsidRPr="002E2A65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其中实用新型专利</w:t>
            </w: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（件）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49C7" w:rsidRPr="002E2A65" w:rsidRDefault="003E49C7" w:rsidP="003E49C7">
            <w:pPr>
              <w:pStyle w:val="TableParagraph"/>
              <w:spacing w:before="60"/>
              <w:ind w:left="101"/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</w:pPr>
          </w:p>
        </w:tc>
      </w:tr>
      <w:tr w:rsidR="003E49C7" w:rsidTr="00761CF1">
        <w:trPr>
          <w:trHeight w:hRule="exact" w:val="520"/>
          <w:jc w:val="center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E77676" w:rsidRDefault="00842872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（2）</w:t>
            </w:r>
            <w:r w:rsidR="003E49C7"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专利</w:t>
            </w:r>
            <w:r w:rsidR="003E49C7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授权</w:t>
            </w:r>
            <w:r w:rsidR="003E49C7"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数（件）</w:t>
            </w:r>
          </w:p>
        </w:tc>
        <w:tc>
          <w:tcPr>
            <w:tcW w:w="7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F026C6" w:rsidRDefault="003E49C7" w:rsidP="003E49C7">
            <w:pPr>
              <w:pStyle w:val="TableParagraph"/>
              <w:spacing w:before="60"/>
              <w:ind w:left="101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E77676" w:rsidRDefault="003E49C7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</w:rPr>
              <w:t>其中发明专利（件</w:t>
            </w:r>
            <w:proofErr w:type="spellEnd"/>
            <w:r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</w:rPr>
              <w:t>）</w:t>
            </w:r>
          </w:p>
        </w:tc>
        <w:tc>
          <w:tcPr>
            <w:tcW w:w="7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F026C6" w:rsidRDefault="003E49C7" w:rsidP="003E49C7">
            <w:pPr>
              <w:pStyle w:val="TableParagraph"/>
              <w:spacing w:before="60"/>
              <w:ind w:left="101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F026C6" w:rsidRDefault="003E49C7" w:rsidP="003E49C7">
            <w:pPr>
              <w:pStyle w:val="TableParagraph"/>
              <w:spacing w:before="60"/>
              <w:ind w:left="101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 w:rsidRPr="002E2A65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其中实用新型专利</w:t>
            </w: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（件）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49C7" w:rsidRPr="00F026C6" w:rsidRDefault="003E49C7" w:rsidP="003E49C7">
            <w:pPr>
              <w:pStyle w:val="TableParagraph"/>
              <w:spacing w:before="60"/>
              <w:ind w:left="101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</w:p>
        </w:tc>
      </w:tr>
      <w:tr w:rsidR="003E49C7" w:rsidTr="00761CF1">
        <w:trPr>
          <w:trHeight w:hRule="exact" w:val="520"/>
          <w:jc w:val="center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E77676" w:rsidRDefault="003E49C7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P</w:t>
            </w:r>
            <w:r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  <w:t>CT</w:t>
            </w:r>
            <w:r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</w:rPr>
              <w:t>专利</w:t>
            </w:r>
            <w:proofErr w:type="spellEnd"/>
            <w:r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</w:rPr>
              <w:t>（</w:t>
            </w: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件</w:t>
            </w:r>
            <w:r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</w:rPr>
              <w:t>）</w:t>
            </w:r>
          </w:p>
        </w:tc>
        <w:tc>
          <w:tcPr>
            <w:tcW w:w="7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F026C6" w:rsidRDefault="003E49C7" w:rsidP="003E49C7">
            <w:pPr>
              <w:pStyle w:val="TableParagraph"/>
              <w:spacing w:before="60"/>
              <w:ind w:left="101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9C7" w:rsidRPr="00E77676" w:rsidRDefault="003E49C7" w:rsidP="003E49C7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</w:rPr>
              <w:t>软件著作权（个</w:t>
            </w:r>
            <w:proofErr w:type="spellEnd"/>
            <w:r w:rsidRPr="00E77676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</w:rPr>
              <w:t>）</w:t>
            </w:r>
          </w:p>
        </w:tc>
        <w:tc>
          <w:tcPr>
            <w:tcW w:w="441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49C7" w:rsidRPr="00F026C6" w:rsidRDefault="003E49C7" w:rsidP="003E49C7">
            <w:pPr>
              <w:pStyle w:val="TableParagraph"/>
              <w:spacing w:before="60"/>
              <w:ind w:left="101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</w:p>
        </w:tc>
      </w:tr>
      <w:tr w:rsidR="003E49C7" w:rsidTr="00F30BD9">
        <w:trPr>
          <w:trHeight w:hRule="exact" w:val="520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9C7" w:rsidRPr="00F026C6" w:rsidRDefault="003E49C7" w:rsidP="003E49C7">
            <w:pPr>
              <w:pStyle w:val="TableParagraph"/>
              <w:spacing w:line="260" w:lineRule="exact"/>
              <w:ind w:firstLineChars="200" w:firstLine="396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 w:rsidRPr="00EC5C6D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其他（</w:t>
            </w: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如：</w:t>
            </w:r>
            <w:r w:rsidRPr="00EC5C6D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集成电路布线</w:t>
            </w: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图（张）</w:t>
            </w:r>
            <w:r w:rsidRPr="00EC5C6D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等）</w:t>
            </w:r>
          </w:p>
        </w:tc>
      </w:tr>
      <w:tr w:rsidR="00F30BD9" w:rsidRPr="00F026C6" w:rsidTr="00761CF1">
        <w:tblPrEx>
          <w:tblLook w:val="04A0" w:firstRow="1" w:lastRow="0" w:firstColumn="1" w:lastColumn="0" w:noHBand="0" w:noVBand="1"/>
        </w:tblPrEx>
        <w:trPr>
          <w:trHeight w:val="698"/>
          <w:jc w:val="center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D62C12">
            <w:pPr>
              <w:pStyle w:val="TableParagraph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2</w:t>
            </w: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、</w:t>
            </w:r>
            <w:r w:rsidRPr="00F026C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人才培养情况</w:t>
            </w:r>
          </w:p>
          <w:p w:rsidR="00F30BD9" w:rsidRPr="00F026C6" w:rsidRDefault="00F30BD9" w:rsidP="00D62C12">
            <w:pPr>
              <w:pStyle w:val="TableParagraph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F026C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（人）</w:t>
            </w:r>
          </w:p>
        </w:tc>
        <w:tc>
          <w:tcPr>
            <w:tcW w:w="23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D62C12">
            <w:pPr>
              <w:pStyle w:val="TableParagraph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-5"/>
                <w:sz w:val="21"/>
                <w:szCs w:val="21"/>
                <w:lang w:eastAsia="zh-CN"/>
              </w:rPr>
              <w:t>本项目新增培养人才总数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30BD9" w:rsidRPr="00F026C6" w:rsidRDefault="00F30BD9" w:rsidP="00D62C12">
            <w:pPr>
              <w:spacing w:line="260" w:lineRule="exact"/>
              <w:ind w:firstLineChars="0" w:firstLine="0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30BD9" w:rsidRPr="00F026C6" w:rsidRDefault="00F30BD9" w:rsidP="00D62C12">
            <w:pPr>
              <w:spacing w:line="260" w:lineRule="exact"/>
              <w:ind w:firstLineChars="0" w:firstLine="0"/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pacing w:val="-5"/>
                <w:sz w:val="21"/>
                <w:szCs w:val="21"/>
                <w:lang w:eastAsia="zh-CN"/>
              </w:rPr>
              <w:t>其中：国家重点人才工程数量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30BD9" w:rsidRPr="00F026C6" w:rsidRDefault="00F30BD9" w:rsidP="00D62C12">
            <w:pPr>
              <w:spacing w:line="260" w:lineRule="exact"/>
              <w:ind w:firstLineChars="0" w:firstLine="0"/>
              <w:jc w:val="center"/>
              <w:rPr>
                <w:rFonts w:cs="Times New Roman"/>
                <w:lang w:eastAsia="zh-CN"/>
              </w:rPr>
            </w:pPr>
          </w:p>
        </w:tc>
      </w:tr>
      <w:tr w:rsidR="00F30BD9" w:rsidRPr="00F026C6" w:rsidTr="00761CF1">
        <w:tblPrEx>
          <w:tblLook w:val="04A0" w:firstRow="1" w:lastRow="0" w:firstColumn="1" w:lastColumn="0" w:noHBand="0" w:noVBand="1"/>
        </w:tblPrEx>
        <w:trPr>
          <w:trHeight w:val="698"/>
          <w:jc w:val="center"/>
        </w:trPr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BD9" w:rsidRDefault="00F30BD9" w:rsidP="00D62C12">
            <w:pPr>
              <w:pStyle w:val="TableParagraph"/>
              <w:spacing w:line="260" w:lineRule="exact"/>
              <w:jc w:val="center"/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</w:pPr>
          </w:p>
        </w:tc>
        <w:tc>
          <w:tcPr>
            <w:tcW w:w="23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BD9" w:rsidRDefault="00F30BD9" w:rsidP="00D62C12">
            <w:pPr>
              <w:pStyle w:val="TableParagraph"/>
              <w:spacing w:line="260" w:lineRule="exact"/>
              <w:jc w:val="center"/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pacing w:val="-5"/>
                <w:sz w:val="21"/>
                <w:szCs w:val="21"/>
                <w:lang w:eastAsia="zh-CN"/>
              </w:rPr>
              <w:t>其中：</w:t>
            </w:r>
            <w:r w:rsidRPr="00F026C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省双创人才</w:t>
            </w:r>
            <w:r>
              <w:rPr>
                <w:rFonts w:ascii="Times New Roman" w:eastAsia="方正仿宋_GBK" w:hAnsi="Times New Roman" w:cs="Times New Roman" w:hint="eastAsia"/>
                <w:spacing w:val="-5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30BD9" w:rsidRPr="00F026C6" w:rsidRDefault="00F30BD9" w:rsidP="00D62C12">
            <w:pPr>
              <w:spacing w:line="260" w:lineRule="exact"/>
              <w:ind w:firstLineChars="0" w:firstLine="0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30BD9" w:rsidRPr="00F026C6" w:rsidRDefault="00F30BD9" w:rsidP="00D62C12">
            <w:pPr>
              <w:spacing w:line="260" w:lineRule="exact"/>
              <w:ind w:firstLineChars="0" w:firstLine="0"/>
              <w:jc w:val="center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spacing w:val="-5"/>
                <w:sz w:val="21"/>
                <w:szCs w:val="21"/>
                <w:lang w:eastAsia="zh-CN"/>
              </w:rPr>
              <w:t>其中：</w:t>
            </w:r>
            <w:r w:rsidRPr="00BE0981">
              <w:rPr>
                <w:rFonts w:cs="Times New Roman" w:hint="eastAsia"/>
                <w:sz w:val="21"/>
                <w:lang w:eastAsia="zh-CN"/>
              </w:rPr>
              <w:t>市紫金山英才计划数量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30BD9" w:rsidRPr="00F026C6" w:rsidRDefault="00F30BD9" w:rsidP="00D62C12">
            <w:pPr>
              <w:spacing w:line="260" w:lineRule="exact"/>
              <w:ind w:firstLineChars="0" w:firstLine="0"/>
              <w:jc w:val="center"/>
              <w:rPr>
                <w:rFonts w:cs="Times New Roman"/>
                <w:lang w:eastAsia="zh-CN"/>
              </w:rPr>
            </w:pPr>
          </w:p>
        </w:tc>
      </w:tr>
      <w:tr w:rsidR="00F30BD9" w:rsidTr="00761CF1">
        <w:trPr>
          <w:trHeight w:hRule="exact" w:val="556"/>
          <w:jc w:val="center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r>
              <w:rPr>
                <w:rFonts w:ascii="方正仿宋_GBK" w:eastAsia="方正仿宋_GBK" w:hAnsi="宋体" w:cs="宋体"/>
                <w:spacing w:val="-5"/>
                <w:sz w:val="21"/>
                <w:szCs w:val="21"/>
                <w:lang w:eastAsia="zh-CN"/>
              </w:rPr>
              <w:t>3</w:t>
            </w: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、</w:t>
            </w:r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经济社会效益情况</w:t>
            </w:r>
          </w:p>
        </w:tc>
        <w:tc>
          <w:tcPr>
            <w:tcW w:w="1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pacing w:val="-5"/>
                <w:sz w:val="21"/>
                <w:szCs w:val="21"/>
                <w:lang w:eastAsia="zh-CN"/>
              </w:rPr>
            </w:pP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新增销售额</w:t>
            </w:r>
            <w:proofErr w:type="spellEnd"/>
          </w:p>
          <w:p w:rsidR="00F30BD9" w:rsidRPr="00F026C6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（</w:t>
            </w: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万元</w:t>
            </w:r>
            <w:proofErr w:type="spellEnd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）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F30BD9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新增利润</w:t>
            </w:r>
            <w:proofErr w:type="spellEnd"/>
          </w:p>
          <w:p w:rsidR="00F30BD9" w:rsidRPr="00F026C6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（</w:t>
            </w:r>
            <w:proofErr w:type="spellStart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万元</w:t>
            </w:r>
            <w:proofErr w:type="spellEnd"/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）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F30BD9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新</w:t>
            </w:r>
            <w:r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增纳税</w:t>
            </w:r>
          </w:p>
          <w:p w:rsidR="00F30BD9" w:rsidRPr="00F026C6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</w:rPr>
            </w:pPr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（</w:t>
            </w:r>
            <w:r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万元</w:t>
            </w:r>
            <w:r w:rsidRPr="00F026C6"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</w:rPr>
              <w:t>）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F30BD9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</w:tr>
      <w:tr w:rsidR="00F30BD9" w:rsidTr="00761CF1">
        <w:trPr>
          <w:trHeight w:hRule="exact" w:val="557"/>
          <w:jc w:val="center"/>
        </w:trPr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新工艺</w:t>
            </w:r>
          </w:p>
          <w:p w:rsidR="00F30BD9" w:rsidRPr="00F026C6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（项）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F30BD9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新品种</w:t>
            </w:r>
          </w:p>
          <w:p w:rsidR="00F30BD9" w:rsidRPr="00F026C6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（</w:t>
            </w:r>
            <w:proofErr w:type="gramStart"/>
            <w:r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个</w:t>
            </w:r>
            <w:proofErr w:type="gramEnd"/>
            <w:r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0BD9" w:rsidRPr="00F026C6" w:rsidRDefault="00F30BD9" w:rsidP="00F30BD9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新装备（装置）</w:t>
            </w:r>
          </w:p>
          <w:p w:rsidR="00F30BD9" w:rsidRPr="00F026C6" w:rsidRDefault="00F30BD9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Ansi="宋体" w:cs="宋体" w:hint="eastAsia"/>
                <w:spacing w:val="-5"/>
                <w:sz w:val="21"/>
                <w:szCs w:val="21"/>
                <w:lang w:eastAsia="zh-CN"/>
              </w:rPr>
              <w:t>（台）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F026C6" w:rsidRDefault="00F30BD9" w:rsidP="00F30BD9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  <w:lang w:eastAsia="zh-CN"/>
              </w:rPr>
            </w:pPr>
          </w:p>
        </w:tc>
      </w:tr>
      <w:tr w:rsidR="00EB75A3" w:rsidTr="00761CF1">
        <w:trPr>
          <w:trHeight w:hRule="exact" w:val="557"/>
          <w:jc w:val="center"/>
        </w:trPr>
        <w:tc>
          <w:tcPr>
            <w:tcW w:w="1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75A3" w:rsidRPr="00F026C6" w:rsidRDefault="00EB75A3" w:rsidP="00F30BD9">
            <w:pPr>
              <w:pStyle w:val="TableParagraph"/>
              <w:spacing w:line="260" w:lineRule="exact"/>
              <w:jc w:val="center"/>
              <w:rPr>
                <w:rFonts w:ascii="方正仿宋_GBK"/>
                <w:sz w:val="21"/>
                <w:szCs w:val="21"/>
                <w:lang w:eastAsia="zh-CN"/>
              </w:rPr>
            </w:pPr>
          </w:p>
        </w:tc>
        <w:tc>
          <w:tcPr>
            <w:tcW w:w="1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5A3" w:rsidRDefault="00EB75A3" w:rsidP="00F30BD9">
            <w:pPr>
              <w:pStyle w:val="TableParagraph"/>
              <w:spacing w:line="260" w:lineRule="exact"/>
              <w:jc w:val="center"/>
              <w:rPr>
                <w:rFonts w:ascii="方正仿宋_GBK" w:eastAsia="方正仿宋_GBK" w:hAnsi="宋体" w:cs="宋体"/>
                <w:spacing w:val="-5"/>
                <w:sz w:val="21"/>
                <w:szCs w:val="21"/>
                <w:lang w:eastAsia="zh-CN"/>
              </w:rPr>
            </w:pPr>
            <w:r w:rsidRPr="00F026C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  <w:lang w:eastAsia="zh-CN"/>
              </w:rPr>
              <w:t>新增就业</w:t>
            </w:r>
            <w:r>
              <w:rPr>
                <w:rFonts w:ascii="Times New Roman" w:eastAsia="方正仿宋_GBK" w:hAnsi="Times New Roman" w:cs="Times New Roman" w:hint="eastAsia"/>
                <w:spacing w:val="-5"/>
                <w:sz w:val="21"/>
                <w:szCs w:val="21"/>
                <w:lang w:eastAsia="zh-CN"/>
              </w:rPr>
              <w:t>总数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75A3" w:rsidRPr="00F026C6" w:rsidRDefault="00EB75A3" w:rsidP="00F30BD9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</w:rPr>
            </w:pPr>
          </w:p>
        </w:tc>
        <w:tc>
          <w:tcPr>
            <w:tcW w:w="2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75A3" w:rsidRPr="00F026C6" w:rsidRDefault="00EB75A3" w:rsidP="00F30BD9">
            <w:pPr>
              <w:spacing w:line="260" w:lineRule="exact"/>
              <w:ind w:firstLineChars="0" w:firstLine="0"/>
              <w:jc w:val="center"/>
              <w:rPr>
                <w:rFonts w:ascii="方正仿宋_GBK"/>
                <w:sz w:val="21"/>
                <w:szCs w:val="21"/>
                <w:lang w:eastAsia="zh-CN"/>
              </w:rPr>
            </w:pPr>
            <w:r>
              <w:rPr>
                <w:rFonts w:ascii="方正仿宋_GBK" w:hint="eastAsia"/>
                <w:sz w:val="21"/>
                <w:szCs w:val="21"/>
                <w:lang w:eastAsia="zh-CN"/>
              </w:rPr>
              <w:t>新增标准数量（</w:t>
            </w:r>
            <w:proofErr w:type="gramStart"/>
            <w:r>
              <w:rPr>
                <w:rFonts w:ascii="方正仿宋_GBK" w:hint="eastAsia"/>
                <w:sz w:val="21"/>
                <w:szCs w:val="21"/>
                <w:lang w:eastAsia="zh-CN"/>
              </w:rPr>
              <w:t>个</w:t>
            </w:r>
            <w:proofErr w:type="gramEnd"/>
            <w:r>
              <w:rPr>
                <w:rFonts w:ascii="方正仿宋_GBK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5A3" w:rsidRPr="00F026C6" w:rsidRDefault="00EB75A3" w:rsidP="00EB75A3">
            <w:pPr>
              <w:spacing w:line="260" w:lineRule="exact"/>
              <w:ind w:firstLineChars="100" w:firstLine="210"/>
              <w:rPr>
                <w:rFonts w:ascii="方正仿宋_GBK"/>
                <w:sz w:val="21"/>
                <w:szCs w:val="21"/>
              </w:rPr>
            </w:pPr>
            <w:r>
              <w:rPr>
                <w:rFonts w:ascii="方正仿宋_GBK" w:hint="eastAsia"/>
                <w:sz w:val="21"/>
                <w:szCs w:val="21"/>
                <w:lang w:eastAsia="zh-CN"/>
              </w:rPr>
              <w:t>国标</w:t>
            </w:r>
            <w:r w:rsidRPr="00EB75A3">
              <w:rPr>
                <w:rFonts w:ascii="方正仿宋_GBK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方正仿宋_GBK"/>
                <w:sz w:val="21"/>
                <w:szCs w:val="21"/>
                <w:u w:val="single"/>
                <w:lang w:eastAsia="zh-CN"/>
              </w:rPr>
              <w:t xml:space="preserve">   </w:t>
            </w:r>
            <w:r w:rsidRPr="00EB75A3">
              <w:rPr>
                <w:rFonts w:ascii="方正仿宋_GBK"/>
                <w:sz w:val="21"/>
                <w:szCs w:val="21"/>
                <w:u w:val="single"/>
                <w:lang w:eastAsia="zh-CN"/>
              </w:rPr>
              <w:t xml:space="preserve"> </w:t>
            </w:r>
            <w:r w:rsidRPr="00EB75A3">
              <w:rPr>
                <w:rFonts w:ascii="方正仿宋_GBK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方正仿宋_GBK" w:hint="eastAsia"/>
                <w:sz w:val="21"/>
                <w:szCs w:val="21"/>
                <w:lang w:eastAsia="zh-CN"/>
              </w:rPr>
              <w:t>企标</w:t>
            </w:r>
            <w:r w:rsidRPr="00EB75A3">
              <w:rPr>
                <w:rFonts w:ascii="方正仿宋_GBK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EB75A3">
              <w:rPr>
                <w:rFonts w:ascii="方正仿宋_GBK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方正仿宋_GBK"/>
                <w:sz w:val="21"/>
                <w:szCs w:val="21"/>
                <w:u w:val="single"/>
                <w:lang w:eastAsia="zh-CN"/>
              </w:rPr>
              <w:t xml:space="preserve"> </w:t>
            </w:r>
            <w:r w:rsidRPr="00EB75A3">
              <w:rPr>
                <w:rFonts w:ascii="方正仿宋_GBK"/>
                <w:sz w:val="21"/>
                <w:szCs w:val="21"/>
                <w:u w:val="single"/>
                <w:lang w:eastAsia="zh-CN"/>
              </w:rPr>
              <w:t xml:space="preserve"> </w:t>
            </w:r>
          </w:p>
        </w:tc>
      </w:tr>
      <w:tr w:rsidR="00F30BD9" w:rsidTr="00F30BD9">
        <w:tblPrEx>
          <w:tblLook w:val="04A0" w:firstRow="1" w:lastRow="0" w:firstColumn="1" w:lastColumn="0" w:noHBand="0" w:noVBand="1"/>
        </w:tblPrEx>
        <w:trPr>
          <w:trHeight w:hRule="exact" w:val="562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pStyle w:val="TableParagraph"/>
              <w:spacing w:line="300" w:lineRule="exact"/>
              <w:ind w:left="102"/>
              <w:rPr>
                <w:rFonts w:ascii="方正仿宋_GBK"/>
                <w:lang w:eastAsia="zh-CN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四、合同</w:t>
            </w: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约</w:t>
            </w:r>
            <w:r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定任务完成情况对照表</w:t>
            </w:r>
          </w:p>
        </w:tc>
      </w:tr>
      <w:tr w:rsidR="00F30BD9" w:rsidTr="00761CF1">
        <w:tblPrEx>
          <w:tblLook w:val="04A0" w:firstRow="1" w:lastRow="0" w:firstColumn="1" w:lastColumn="0" w:noHBand="0" w:noVBand="1"/>
        </w:tblPrEx>
        <w:trPr>
          <w:trHeight w:hRule="exact" w:val="450"/>
          <w:jc w:val="center"/>
        </w:trPr>
        <w:tc>
          <w:tcPr>
            <w:tcW w:w="2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pStyle w:val="TableParagraph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proofErr w:type="spellStart"/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主要内容</w:t>
            </w:r>
            <w:proofErr w:type="spellEnd"/>
          </w:p>
        </w:tc>
        <w:tc>
          <w:tcPr>
            <w:tcW w:w="2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pStyle w:val="TableParagraph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proofErr w:type="spellStart"/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合同要求</w:t>
            </w:r>
            <w:proofErr w:type="spellEnd"/>
          </w:p>
        </w:tc>
        <w:tc>
          <w:tcPr>
            <w:tcW w:w="3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pStyle w:val="TableParagraph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proofErr w:type="spellStart"/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实际完成情况</w:t>
            </w:r>
            <w:proofErr w:type="spellEnd"/>
          </w:p>
        </w:tc>
      </w:tr>
      <w:tr w:rsidR="00F30BD9" w:rsidTr="00761CF1">
        <w:tblPrEx>
          <w:tblLook w:val="04A0" w:firstRow="1" w:lastRow="0" w:firstColumn="1" w:lastColumn="0" w:noHBand="0" w:noVBand="1"/>
        </w:tblPrEx>
        <w:trPr>
          <w:trHeight w:hRule="exact" w:val="450"/>
          <w:jc w:val="center"/>
        </w:trPr>
        <w:tc>
          <w:tcPr>
            <w:tcW w:w="2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pStyle w:val="TableParagraph"/>
              <w:spacing w:line="260" w:lineRule="exact"/>
              <w:ind w:leftChars="50" w:left="160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1</w:t>
            </w: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、阶段研发任务进展</w:t>
            </w:r>
          </w:p>
        </w:tc>
        <w:tc>
          <w:tcPr>
            <w:tcW w:w="2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spacing w:line="26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3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spacing w:line="260" w:lineRule="exact"/>
              <w:ind w:firstLineChars="0" w:firstLine="0"/>
              <w:rPr>
                <w:rFonts w:cs="Times New Roman"/>
              </w:rPr>
            </w:pPr>
          </w:p>
        </w:tc>
      </w:tr>
      <w:tr w:rsidR="00F30BD9" w:rsidTr="00761CF1">
        <w:tblPrEx>
          <w:tblLook w:val="04A0" w:firstRow="1" w:lastRow="0" w:firstColumn="1" w:lastColumn="0" w:noHBand="0" w:noVBand="1"/>
        </w:tblPrEx>
        <w:trPr>
          <w:trHeight w:hRule="exact" w:val="450"/>
          <w:jc w:val="center"/>
        </w:trPr>
        <w:tc>
          <w:tcPr>
            <w:tcW w:w="2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pStyle w:val="TableParagraph"/>
              <w:spacing w:line="260" w:lineRule="exact"/>
              <w:ind w:leftChars="50" w:left="160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2</w:t>
            </w: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、技术质量指标情况</w:t>
            </w:r>
          </w:p>
        </w:tc>
        <w:tc>
          <w:tcPr>
            <w:tcW w:w="2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spacing w:line="26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3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spacing w:line="260" w:lineRule="exact"/>
              <w:ind w:firstLineChars="0" w:firstLine="0"/>
              <w:rPr>
                <w:rFonts w:cs="Times New Roman"/>
              </w:rPr>
            </w:pPr>
          </w:p>
        </w:tc>
      </w:tr>
      <w:tr w:rsidR="00F30BD9" w:rsidTr="00761CF1">
        <w:tblPrEx>
          <w:tblLook w:val="04A0" w:firstRow="1" w:lastRow="0" w:firstColumn="1" w:lastColumn="0" w:noHBand="0" w:noVBand="1"/>
        </w:tblPrEx>
        <w:trPr>
          <w:trHeight w:hRule="exact" w:val="450"/>
          <w:jc w:val="center"/>
        </w:trPr>
        <w:tc>
          <w:tcPr>
            <w:tcW w:w="2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pStyle w:val="TableParagraph"/>
              <w:spacing w:line="260" w:lineRule="exact"/>
              <w:ind w:leftChars="50" w:left="160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3</w:t>
            </w: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、知识产权</w:t>
            </w:r>
          </w:p>
        </w:tc>
        <w:tc>
          <w:tcPr>
            <w:tcW w:w="2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spacing w:line="26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3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spacing w:line="260" w:lineRule="exact"/>
              <w:ind w:firstLineChars="0" w:firstLine="0"/>
              <w:rPr>
                <w:rFonts w:cs="Times New Roman"/>
              </w:rPr>
            </w:pPr>
          </w:p>
        </w:tc>
      </w:tr>
      <w:tr w:rsidR="00F30BD9" w:rsidTr="00761CF1">
        <w:tblPrEx>
          <w:tblLook w:val="04A0" w:firstRow="1" w:lastRow="0" w:firstColumn="1" w:lastColumn="0" w:noHBand="0" w:noVBand="1"/>
        </w:tblPrEx>
        <w:trPr>
          <w:trHeight w:hRule="exact" w:val="450"/>
          <w:jc w:val="center"/>
        </w:trPr>
        <w:tc>
          <w:tcPr>
            <w:tcW w:w="2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pStyle w:val="TableParagraph"/>
              <w:spacing w:line="260" w:lineRule="exact"/>
              <w:ind w:leftChars="50" w:left="160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4</w:t>
            </w: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、标准制订</w:t>
            </w:r>
          </w:p>
        </w:tc>
        <w:tc>
          <w:tcPr>
            <w:tcW w:w="2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spacing w:line="26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3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spacing w:line="260" w:lineRule="exact"/>
              <w:ind w:firstLineChars="0" w:firstLine="0"/>
              <w:rPr>
                <w:rFonts w:cs="Times New Roman"/>
              </w:rPr>
            </w:pPr>
          </w:p>
        </w:tc>
      </w:tr>
      <w:tr w:rsidR="00F30BD9" w:rsidTr="00761CF1">
        <w:tblPrEx>
          <w:tblLook w:val="04A0" w:firstRow="1" w:lastRow="0" w:firstColumn="1" w:lastColumn="0" w:noHBand="0" w:noVBand="1"/>
        </w:tblPrEx>
        <w:trPr>
          <w:trHeight w:hRule="exact" w:val="450"/>
          <w:jc w:val="center"/>
        </w:trPr>
        <w:tc>
          <w:tcPr>
            <w:tcW w:w="2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pStyle w:val="TableParagraph"/>
              <w:spacing w:line="260" w:lineRule="exact"/>
              <w:ind w:leftChars="50" w:left="160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5</w:t>
            </w:r>
            <w:r w:rsidRPr="00E77676">
              <w:rPr>
                <w:rFonts w:ascii="Times New Roman" w:eastAsia="方正仿宋_GBK" w:hAnsi="Times New Roman" w:cs="Times New Roman"/>
                <w:spacing w:val="-5"/>
                <w:sz w:val="21"/>
                <w:szCs w:val="21"/>
              </w:rPr>
              <w:t>、其他</w:t>
            </w:r>
          </w:p>
        </w:tc>
        <w:tc>
          <w:tcPr>
            <w:tcW w:w="25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spacing w:line="260" w:lineRule="exact"/>
              <w:ind w:firstLineChars="0" w:firstLine="0"/>
              <w:rPr>
                <w:rFonts w:cs="Times New Roman"/>
              </w:rPr>
            </w:pPr>
          </w:p>
        </w:tc>
        <w:tc>
          <w:tcPr>
            <w:tcW w:w="3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D9" w:rsidRPr="00E77676" w:rsidRDefault="00F30BD9" w:rsidP="00F30BD9">
            <w:pPr>
              <w:spacing w:line="260" w:lineRule="exact"/>
              <w:ind w:firstLineChars="0" w:firstLine="0"/>
              <w:rPr>
                <w:rFonts w:cs="Times New Roman"/>
              </w:rPr>
            </w:pPr>
          </w:p>
        </w:tc>
      </w:tr>
      <w:tr w:rsidR="00F30BD9" w:rsidTr="00F30BD9">
        <w:tblPrEx>
          <w:tblLook w:val="04A0" w:firstRow="1" w:lastRow="0" w:firstColumn="1" w:lastColumn="0" w:noHBand="0" w:noVBand="1"/>
        </w:tblPrEx>
        <w:trPr>
          <w:trHeight w:hRule="exact" w:val="2698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D9" w:rsidRDefault="00761CF1" w:rsidP="00F30BD9">
            <w:pPr>
              <w:pStyle w:val="TableParagraph"/>
              <w:spacing w:line="276" w:lineRule="exact"/>
              <w:ind w:left="10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  <w:lang w:eastAsia="zh-CN"/>
              </w:rPr>
              <w:t>五</w:t>
            </w:r>
            <w:r w:rsidR="00F30BD9">
              <w:rPr>
                <w:rFonts w:ascii="黑体" w:eastAsia="黑体" w:hAnsi="黑体" w:cs="黑体"/>
                <w:spacing w:val="-6"/>
                <w:sz w:val="24"/>
                <w:szCs w:val="24"/>
                <w:lang w:eastAsia="zh-CN"/>
              </w:rPr>
              <w:t>、项目承担单位意见</w:t>
            </w:r>
          </w:p>
          <w:p w:rsidR="00F30BD9" w:rsidRPr="00304F67" w:rsidRDefault="00F30BD9" w:rsidP="00F30BD9">
            <w:pPr>
              <w:pStyle w:val="TableParagraph"/>
              <w:spacing w:line="26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F30BD9" w:rsidRPr="00304F67" w:rsidRDefault="00F30BD9" w:rsidP="00F30BD9">
            <w:pPr>
              <w:pStyle w:val="TableParagraph"/>
              <w:spacing w:line="26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F30BD9" w:rsidRPr="00304F67" w:rsidRDefault="00F30BD9" w:rsidP="00F30BD9">
            <w:pPr>
              <w:pStyle w:val="TableParagraph"/>
              <w:spacing w:line="26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F30BD9" w:rsidRPr="00304F67" w:rsidRDefault="00F30BD9" w:rsidP="00F30BD9">
            <w:pPr>
              <w:pStyle w:val="TableParagraph"/>
              <w:spacing w:line="26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761CF1" w:rsidRDefault="00761CF1" w:rsidP="00761CF1">
            <w:pPr>
              <w:pStyle w:val="TableParagraph"/>
              <w:spacing w:line="260" w:lineRule="exact"/>
              <w:ind w:firstLineChars="3300" w:firstLine="6534"/>
              <w:rPr>
                <w:rFonts w:ascii="Times New Roman" w:eastAsia="方正仿宋_GBK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304F67">
              <w:rPr>
                <w:rFonts w:ascii="Times New Roman" w:eastAsia="方正仿宋_GBK" w:hAnsi="Times New Roman" w:cs="Times New Roman"/>
                <w:spacing w:val="-6"/>
                <w:sz w:val="21"/>
                <w:szCs w:val="21"/>
                <w:lang w:eastAsia="zh-CN"/>
              </w:rPr>
              <w:t>项目负责人签字：</w:t>
            </w:r>
          </w:p>
          <w:p w:rsidR="00761CF1" w:rsidRPr="00304F67" w:rsidRDefault="00761CF1" w:rsidP="00761CF1">
            <w:pPr>
              <w:pStyle w:val="TableParagraph"/>
              <w:spacing w:line="260" w:lineRule="exact"/>
              <w:ind w:firstLineChars="3300" w:firstLine="693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  <w:p w:rsidR="00F30BD9" w:rsidRPr="00304F67" w:rsidRDefault="00F30BD9" w:rsidP="00F30BD9">
            <w:pPr>
              <w:pStyle w:val="TableParagraph"/>
              <w:ind w:left="5913" w:firstLineChars="300" w:firstLine="594"/>
              <w:rPr>
                <w:rFonts w:ascii="方正仿宋_GBK" w:eastAsia="方正仿宋_GBK" w:hAnsi="Times New Roman" w:cs="Times New Roman"/>
                <w:sz w:val="23"/>
                <w:szCs w:val="23"/>
                <w:lang w:eastAsia="zh-CN"/>
              </w:rPr>
            </w:pPr>
            <w:r w:rsidRPr="00304F67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（单位盖章）</w:t>
            </w:r>
          </w:p>
          <w:p w:rsidR="00F30BD9" w:rsidRDefault="00F30BD9" w:rsidP="00F30BD9">
            <w:pPr>
              <w:pStyle w:val="TableParagraph"/>
              <w:tabs>
                <w:tab w:val="left" w:pos="410"/>
                <w:tab w:val="left" w:pos="923"/>
              </w:tabs>
              <w:ind w:right="886"/>
              <w:jc w:val="righ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04F67"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年</w:t>
            </w:r>
            <w:r w:rsidRPr="00304F67"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ab/>
              <w:t>月</w:t>
            </w:r>
            <w:r w:rsidRPr="00304F67"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F30BD9" w:rsidTr="00F30BD9">
        <w:tblPrEx>
          <w:tblLook w:val="04A0" w:firstRow="1" w:lastRow="0" w:firstColumn="1" w:lastColumn="0" w:noHBand="0" w:noVBand="1"/>
        </w:tblPrEx>
        <w:trPr>
          <w:trHeight w:hRule="exact" w:val="2396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D9" w:rsidRDefault="00761CF1" w:rsidP="00F30BD9">
            <w:pPr>
              <w:pStyle w:val="TableParagraph"/>
              <w:spacing w:line="275" w:lineRule="exact"/>
              <w:ind w:left="101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lastRenderedPageBreak/>
              <w:t>六</w:t>
            </w:r>
            <w:r w:rsidR="00F30BD9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、</w:t>
            </w:r>
            <w:r w:rsidR="00F30BD9"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项目参与单位</w:t>
            </w:r>
            <w:r w:rsidR="00F30BD9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意见</w:t>
            </w:r>
          </w:p>
          <w:p w:rsidR="00F30BD9" w:rsidRPr="00304F67" w:rsidRDefault="00F30BD9" w:rsidP="00F30BD9">
            <w:pPr>
              <w:pStyle w:val="TableParagraph"/>
              <w:spacing w:line="260" w:lineRule="exact"/>
              <w:rPr>
                <w:rFonts w:ascii="方正仿宋_GBK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F30BD9" w:rsidRPr="00F30BD9" w:rsidRDefault="00F30BD9" w:rsidP="00F30BD9">
            <w:pPr>
              <w:pStyle w:val="TableParagraph"/>
              <w:tabs>
                <w:tab w:val="left" w:pos="6662"/>
                <w:tab w:val="left" w:pos="7175"/>
              </w:tabs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</w:pPr>
          </w:p>
          <w:p w:rsidR="00F30BD9" w:rsidRPr="00F30BD9" w:rsidRDefault="00F30BD9" w:rsidP="00F30BD9">
            <w:pPr>
              <w:pStyle w:val="TableParagraph"/>
              <w:tabs>
                <w:tab w:val="left" w:pos="6662"/>
                <w:tab w:val="left" w:pos="7175"/>
              </w:tabs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</w:pPr>
          </w:p>
          <w:p w:rsidR="00F30BD9" w:rsidRDefault="00F30BD9" w:rsidP="00F30BD9">
            <w:pPr>
              <w:pStyle w:val="TableParagraph"/>
              <w:tabs>
                <w:tab w:val="left" w:pos="6662"/>
                <w:tab w:val="left" w:pos="7175"/>
              </w:tabs>
              <w:ind w:firstLineChars="3300" w:firstLine="6534"/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</w:pPr>
            <w:r w:rsidRPr="00304F67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单位</w:t>
            </w:r>
            <w:r w:rsidRPr="00304F67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盖章）</w:t>
            </w:r>
          </w:p>
          <w:p w:rsidR="00F30BD9" w:rsidRPr="00304F67" w:rsidRDefault="00F30BD9" w:rsidP="00F30BD9">
            <w:pPr>
              <w:pStyle w:val="TableParagraph"/>
              <w:tabs>
                <w:tab w:val="left" w:pos="7175"/>
              </w:tabs>
              <w:ind w:rightChars="300" w:right="960"/>
              <w:jc w:val="right"/>
              <w:rPr>
                <w:rFonts w:ascii="方正仿宋_GBK" w:eastAsia="方正仿宋_GBK" w:hAnsi="宋体" w:cs="宋体"/>
                <w:sz w:val="21"/>
                <w:szCs w:val="21"/>
                <w:lang w:eastAsia="zh-CN"/>
              </w:rPr>
            </w:pPr>
            <w:r w:rsidRPr="00304F67"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Pr="00304F67"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Pr="00304F67"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F30BD9" w:rsidTr="00F30BD9">
        <w:tblPrEx>
          <w:tblLook w:val="04A0" w:firstRow="1" w:lastRow="0" w:firstColumn="1" w:lastColumn="0" w:noHBand="0" w:noVBand="1"/>
        </w:tblPrEx>
        <w:trPr>
          <w:trHeight w:hRule="exact" w:val="2274"/>
          <w:jc w:val="center"/>
        </w:trPr>
        <w:tc>
          <w:tcPr>
            <w:tcW w:w="91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D9" w:rsidRDefault="00761CF1" w:rsidP="00F30BD9">
            <w:pPr>
              <w:pStyle w:val="TableParagraph"/>
              <w:spacing w:line="275" w:lineRule="exact"/>
              <w:ind w:left="101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七</w:t>
            </w:r>
            <w:r w:rsidR="00F30BD9"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  <w:t>、</w:t>
            </w:r>
            <w:r w:rsidR="00F30BD9" w:rsidRPr="00F30BD9"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项目主管部门</w:t>
            </w:r>
            <w:r w:rsidR="00F30BD9">
              <w:rPr>
                <w:rFonts w:ascii="黑体" w:eastAsia="黑体" w:hAnsi="黑体" w:cs="黑体" w:hint="eastAsia"/>
                <w:spacing w:val="-5"/>
                <w:sz w:val="24"/>
                <w:szCs w:val="24"/>
                <w:lang w:eastAsia="zh-CN"/>
              </w:rPr>
              <w:t>意见</w:t>
            </w:r>
          </w:p>
          <w:p w:rsidR="00F30BD9" w:rsidRPr="00304F67" w:rsidRDefault="00F30BD9" w:rsidP="00F30BD9">
            <w:pPr>
              <w:pStyle w:val="TableParagraph"/>
              <w:spacing w:line="260" w:lineRule="exact"/>
              <w:rPr>
                <w:rFonts w:ascii="方正仿宋_GBK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F30BD9" w:rsidRPr="00304F67" w:rsidRDefault="00F30BD9" w:rsidP="00F30BD9">
            <w:pPr>
              <w:pStyle w:val="TableParagraph"/>
              <w:spacing w:line="260" w:lineRule="exact"/>
              <w:rPr>
                <w:rFonts w:ascii="方正仿宋_GBK" w:eastAsia="方正仿宋_GBK" w:hAnsi="Times New Roman" w:cs="Times New Roman"/>
                <w:sz w:val="24"/>
                <w:szCs w:val="24"/>
                <w:lang w:eastAsia="zh-CN"/>
              </w:rPr>
            </w:pPr>
          </w:p>
          <w:p w:rsidR="00F30BD9" w:rsidRDefault="00F30BD9" w:rsidP="00F30BD9">
            <w:pPr>
              <w:pStyle w:val="TableParagraph"/>
              <w:spacing w:line="260" w:lineRule="exact"/>
              <w:rPr>
                <w:rFonts w:ascii="方正仿宋_GBK" w:eastAsia="方正仿宋_GBK" w:hAnsi="Times New Roman" w:cs="Times New Roman"/>
                <w:sz w:val="23"/>
                <w:szCs w:val="23"/>
                <w:lang w:eastAsia="zh-CN"/>
              </w:rPr>
            </w:pPr>
          </w:p>
          <w:p w:rsidR="00F30BD9" w:rsidRDefault="00F30BD9" w:rsidP="00F30BD9">
            <w:pPr>
              <w:pStyle w:val="TableParagraph"/>
              <w:tabs>
                <w:tab w:val="left" w:pos="6662"/>
                <w:tab w:val="left" w:pos="7175"/>
              </w:tabs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</w:pPr>
          </w:p>
          <w:p w:rsidR="00F30BD9" w:rsidRDefault="00F30BD9" w:rsidP="00F30BD9">
            <w:pPr>
              <w:pStyle w:val="TableParagraph"/>
              <w:tabs>
                <w:tab w:val="left" w:pos="6662"/>
                <w:tab w:val="left" w:pos="7175"/>
              </w:tabs>
              <w:ind w:firstLineChars="3300" w:firstLine="6534"/>
              <w:rPr>
                <w:rFonts w:ascii="方正仿宋_GBK" w:eastAsia="方正仿宋_GBK" w:hAnsi="宋体" w:cs="宋体"/>
                <w:spacing w:val="-6"/>
                <w:sz w:val="21"/>
                <w:szCs w:val="21"/>
                <w:lang w:eastAsia="zh-CN"/>
              </w:rPr>
            </w:pPr>
            <w:r w:rsidRPr="00304F67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单位</w:t>
            </w:r>
            <w:r w:rsidRPr="00304F67">
              <w:rPr>
                <w:rFonts w:ascii="方正仿宋_GBK" w:eastAsia="方正仿宋_GBK" w:hAnsi="宋体" w:cs="宋体" w:hint="eastAsia"/>
                <w:spacing w:val="-6"/>
                <w:sz w:val="21"/>
                <w:szCs w:val="21"/>
                <w:lang w:eastAsia="zh-CN"/>
              </w:rPr>
              <w:t>盖章）</w:t>
            </w:r>
          </w:p>
          <w:p w:rsidR="00F30BD9" w:rsidRDefault="00F30BD9" w:rsidP="00F30BD9">
            <w:pPr>
              <w:pStyle w:val="TableParagraph"/>
              <w:spacing w:line="275" w:lineRule="exact"/>
              <w:ind w:left="101" w:firstLineChars="3500" w:firstLine="7350"/>
              <w:rPr>
                <w:rFonts w:ascii="黑体" w:eastAsia="黑体" w:hAnsi="黑体" w:cs="黑体"/>
                <w:spacing w:val="-5"/>
                <w:sz w:val="24"/>
                <w:szCs w:val="24"/>
                <w:lang w:eastAsia="zh-CN"/>
              </w:rPr>
            </w:pPr>
            <w:r w:rsidRPr="00304F67"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Pr="00304F67"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Pr="00304F67">
              <w:rPr>
                <w:rFonts w:ascii="方正仿宋_GBK" w:eastAsia="方正仿宋_GBK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</w:tbl>
    <w:p w:rsidR="00120AE6" w:rsidRDefault="00120AE6" w:rsidP="007D4C21">
      <w:pPr>
        <w:ind w:firstLineChars="0" w:firstLine="0"/>
        <w:rPr>
          <w:rFonts w:eastAsia="黑体" w:cs="Times New Roman"/>
        </w:rPr>
      </w:pPr>
      <w:r>
        <w:rPr>
          <w:rFonts w:eastAsia="黑体" w:cs="Times New Roman"/>
        </w:rPr>
        <w:br w:type="page"/>
      </w:r>
    </w:p>
    <w:p w:rsidR="007D4C21" w:rsidRDefault="007D4C21" w:rsidP="00761CF1">
      <w:pPr>
        <w:ind w:firstLineChars="0" w:firstLine="0"/>
        <w:rPr>
          <w:rFonts w:eastAsia="方正黑体_GBK" w:cs="Times New Roman"/>
        </w:rPr>
      </w:pPr>
      <w:r w:rsidRPr="00120AE6">
        <w:rPr>
          <w:rFonts w:eastAsia="方正黑体_GBK" w:cs="Times New Roman"/>
        </w:rPr>
        <w:lastRenderedPageBreak/>
        <w:t>附件</w:t>
      </w:r>
      <w:r w:rsidR="00120AE6" w:rsidRPr="00120AE6">
        <w:rPr>
          <w:rFonts w:eastAsia="方正黑体_GBK" w:cs="Times New Roman"/>
        </w:rPr>
        <w:t>2</w:t>
      </w:r>
    </w:p>
    <w:p w:rsidR="00761CF1" w:rsidRDefault="00761CF1" w:rsidP="00761CF1">
      <w:pPr>
        <w:ind w:firstLineChars="0" w:firstLine="0"/>
        <w:rPr>
          <w:rFonts w:eastAsia="方正黑体_GBK" w:cs="Times New Roman"/>
        </w:rPr>
      </w:pPr>
    </w:p>
    <w:p w:rsidR="00D92D33" w:rsidRDefault="00761CF1" w:rsidP="00761CF1">
      <w:pPr>
        <w:ind w:firstLineChars="0" w:firstLine="0"/>
        <w:jc w:val="center"/>
        <w:rPr>
          <w:rFonts w:ascii="方正小标宋_GBK" w:eastAsia="方正小标宋_GBK" w:hAnsi="黑体" w:cs="Times New Roman"/>
          <w:sz w:val="44"/>
          <w:szCs w:val="44"/>
        </w:rPr>
      </w:pPr>
      <w:r w:rsidRPr="00761CF1">
        <w:rPr>
          <w:rFonts w:ascii="方正小标宋_GBK" w:eastAsia="方正小标宋_GBK" w:hAnsi="黑体" w:cs="Times New Roman" w:hint="eastAsia"/>
          <w:sz w:val="44"/>
          <w:szCs w:val="44"/>
        </w:rPr>
        <w:t>南京市重大科技专项</w:t>
      </w:r>
      <w:r w:rsidR="00D92D33">
        <w:rPr>
          <w:rFonts w:ascii="方正小标宋_GBK" w:eastAsia="方正小标宋_GBK" w:hAnsi="黑体" w:cs="Times New Roman" w:hint="eastAsia"/>
          <w:sz w:val="44"/>
          <w:szCs w:val="44"/>
        </w:rPr>
        <w:t>（综合类）</w:t>
      </w:r>
      <w:r w:rsidRPr="00761CF1">
        <w:rPr>
          <w:rFonts w:ascii="方正小标宋_GBK" w:eastAsia="方正小标宋_GBK" w:hAnsi="黑体" w:cs="Times New Roman" w:hint="eastAsia"/>
          <w:sz w:val="44"/>
          <w:szCs w:val="44"/>
        </w:rPr>
        <w:t>项目</w:t>
      </w:r>
    </w:p>
    <w:p w:rsidR="00761CF1" w:rsidRPr="00761CF1" w:rsidRDefault="00761CF1" w:rsidP="00761CF1">
      <w:pPr>
        <w:ind w:firstLineChars="0" w:firstLine="0"/>
        <w:jc w:val="center"/>
        <w:rPr>
          <w:rFonts w:ascii="方正小标宋_GBK" w:eastAsia="方正小标宋_GBK" w:hAnsi="黑体" w:cs="Times New Roman"/>
          <w:sz w:val="44"/>
          <w:szCs w:val="44"/>
        </w:rPr>
      </w:pPr>
      <w:r w:rsidRPr="00761CF1">
        <w:rPr>
          <w:rFonts w:ascii="方正小标宋_GBK" w:eastAsia="方正小标宋_GBK" w:hAnsi="黑体" w:cs="Times New Roman" w:hint="eastAsia"/>
          <w:sz w:val="44"/>
          <w:szCs w:val="44"/>
        </w:rPr>
        <w:t>中期实施情况报告</w:t>
      </w:r>
    </w:p>
    <w:p w:rsidR="00761CF1" w:rsidRPr="00761CF1" w:rsidRDefault="00761CF1" w:rsidP="00761CF1">
      <w:pPr>
        <w:ind w:firstLineChars="0" w:firstLine="0"/>
        <w:jc w:val="center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t>（</w:t>
      </w:r>
      <w:r w:rsidRPr="00761CF1">
        <w:rPr>
          <w:rFonts w:ascii="方正楷体_GBK" w:eastAsia="方正楷体_GBK" w:cs="Times New Roman" w:hint="eastAsia"/>
        </w:rPr>
        <w:t>编写提纲</w:t>
      </w:r>
      <w:r>
        <w:rPr>
          <w:rFonts w:ascii="方正楷体_GBK" w:eastAsia="方正楷体_GBK" w:cs="Times New Roman" w:hint="eastAsia"/>
        </w:rPr>
        <w:t>）</w:t>
      </w:r>
    </w:p>
    <w:p w:rsidR="00761CF1" w:rsidRDefault="00761CF1" w:rsidP="00761CF1">
      <w:pPr>
        <w:spacing w:line="560" w:lineRule="exact"/>
        <w:ind w:firstLine="640"/>
        <w:rPr>
          <w:rFonts w:ascii="方正仿宋_GBK" w:cs="Times New Roman"/>
        </w:rPr>
      </w:pPr>
    </w:p>
    <w:p w:rsidR="00761CF1" w:rsidRPr="00761CF1" w:rsidRDefault="00761CF1" w:rsidP="0079702D">
      <w:pPr>
        <w:spacing w:line="540" w:lineRule="exact"/>
        <w:ind w:firstLine="640"/>
        <w:rPr>
          <w:rFonts w:ascii="黑体" w:eastAsia="黑体" w:hAnsi="黑体" w:cs="Times New Roman"/>
        </w:rPr>
      </w:pPr>
      <w:r w:rsidRPr="00761CF1">
        <w:rPr>
          <w:rFonts w:ascii="黑体" w:eastAsia="黑体" w:hAnsi="黑体" w:cs="Times New Roman" w:hint="eastAsia"/>
        </w:rPr>
        <w:t>一、项目技术研究进展</w:t>
      </w:r>
    </w:p>
    <w:p w:rsidR="00761CF1" w:rsidRPr="00761CF1" w:rsidRDefault="00761CF1" w:rsidP="0079702D">
      <w:pPr>
        <w:spacing w:line="540" w:lineRule="exact"/>
        <w:ind w:firstLine="640"/>
        <w:rPr>
          <w:rFonts w:ascii="方正仿宋_GBK" w:cs="Times New Roman"/>
        </w:rPr>
      </w:pPr>
      <w:r w:rsidRPr="00761CF1">
        <w:rPr>
          <w:rFonts w:ascii="方正仿宋_GBK" w:cs="Times New Roman" w:hint="eastAsia"/>
        </w:rPr>
        <w:t>说明主要开展的研究工作，对照合同研发任务的完成情况，取得的技术突破，技术指标达标等情况</w:t>
      </w:r>
      <w:r>
        <w:rPr>
          <w:rFonts w:ascii="方正仿宋_GBK" w:cs="Times New Roman" w:hint="eastAsia"/>
        </w:rPr>
        <w:t>。</w:t>
      </w:r>
    </w:p>
    <w:p w:rsidR="00761CF1" w:rsidRPr="00761CF1" w:rsidRDefault="00761CF1" w:rsidP="0079702D">
      <w:pPr>
        <w:spacing w:line="540" w:lineRule="exact"/>
        <w:ind w:firstLine="640"/>
        <w:rPr>
          <w:rFonts w:ascii="黑体" w:eastAsia="黑体" w:hAnsi="黑体" w:cs="Times New Roman"/>
        </w:rPr>
      </w:pPr>
      <w:r w:rsidRPr="00761CF1">
        <w:rPr>
          <w:rFonts w:ascii="黑体" w:eastAsia="黑体" w:hAnsi="黑体" w:cs="Times New Roman" w:hint="eastAsia"/>
        </w:rPr>
        <w:t>二、项目研发条件建设</w:t>
      </w:r>
    </w:p>
    <w:p w:rsidR="00761CF1" w:rsidRPr="00761CF1" w:rsidRDefault="00761CF1" w:rsidP="0079702D">
      <w:pPr>
        <w:spacing w:line="540" w:lineRule="exact"/>
        <w:ind w:firstLine="640"/>
        <w:rPr>
          <w:rFonts w:ascii="方正仿宋_GBK" w:cs="Times New Roman"/>
        </w:rPr>
      </w:pPr>
      <w:r w:rsidRPr="00761CF1">
        <w:rPr>
          <w:rFonts w:ascii="方正仿宋_GBK" w:cs="Times New Roman" w:hint="eastAsia"/>
        </w:rPr>
        <w:t>说明研发设施、仪器等条件建设，研发平台建设，取得的研发资质等情况</w:t>
      </w:r>
      <w:r>
        <w:rPr>
          <w:rFonts w:ascii="方正仿宋_GBK" w:cs="Times New Roman" w:hint="eastAsia"/>
        </w:rPr>
        <w:t>。</w:t>
      </w:r>
    </w:p>
    <w:p w:rsidR="00761CF1" w:rsidRPr="00761CF1" w:rsidRDefault="00761CF1" w:rsidP="0079702D">
      <w:pPr>
        <w:spacing w:line="540" w:lineRule="exact"/>
        <w:ind w:firstLine="640"/>
        <w:rPr>
          <w:rFonts w:ascii="黑体" w:eastAsia="黑体" w:hAnsi="黑体" w:cs="Times New Roman"/>
        </w:rPr>
      </w:pPr>
      <w:r w:rsidRPr="00761CF1">
        <w:rPr>
          <w:rFonts w:ascii="黑体" w:eastAsia="黑体" w:hAnsi="黑体" w:cs="Times New Roman" w:hint="eastAsia"/>
        </w:rPr>
        <w:t>三、人才队伍建设与产学研合作情况</w:t>
      </w:r>
    </w:p>
    <w:p w:rsidR="00761CF1" w:rsidRPr="00761CF1" w:rsidRDefault="00761CF1" w:rsidP="0079702D">
      <w:pPr>
        <w:spacing w:line="540" w:lineRule="exact"/>
        <w:ind w:firstLine="640"/>
        <w:rPr>
          <w:rFonts w:ascii="方正仿宋_GBK" w:cs="Times New Roman"/>
        </w:rPr>
      </w:pPr>
      <w:r w:rsidRPr="00761CF1">
        <w:rPr>
          <w:rFonts w:ascii="方正仿宋_GBK" w:cs="Times New Roman" w:hint="eastAsia"/>
        </w:rPr>
        <w:t>说明产学研合作、研发团队培养、技术交流等情况</w:t>
      </w:r>
      <w:r>
        <w:rPr>
          <w:rFonts w:ascii="方正仿宋_GBK" w:cs="Times New Roman" w:hint="eastAsia"/>
        </w:rPr>
        <w:t>。</w:t>
      </w:r>
    </w:p>
    <w:p w:rsidR="00761CF1" w:rsidRPr="00761CF1" w:rsidRDefault="00761CF1" w:rsidP="0079702D">
      <w:pPr>
        <w:spacing w:line="540" w:lineRule="exact"/>
        <w:ind w:firstLine="640"/>
        <w:rPr>
          <w:rFonts w:ascii="黑体" w:eastAsia="黑体" w:hAnsi="黑体" w:cs="Times New Roman"/>
        </w:rPr>
      </w:pPr>
      <w:r w:rsidRPr="00761CF1">
        <w:rPr>
          <w:rFonts w:ascii="黑体" w:eastAsia="黑体" w:hAnsi="黑体" w:cs="Times New Roman" w:hint="eastAsia"/>
        </w:rPr>
        <w:t>四、项目管理运行体制机制</w:t>
      </w:r>
    </w:p>
    <w:p w:rsidR="00761CF1" w:rsidRPr="00761CF1" w:rsidRDefault="00761CF1" w:rsidP="0079702D">
      <w:pPr>
        <w:spacing w:line="540" w:lineRule="exact"/>
        <w:ind w:firstLine="640"/>
        <w:rPr>
          <w:rFonts w:ascii="方正仿宋_GBK" w:cs="Times New Roman"/>
        </w:rPr>
      </w:pPr>
      <w:r w:rsidRPr="00761CF1">
        <w:rPr>
          <w:rFonts w:ascii="方正仿宋_GBK" w:cs="Times New Roman" w:hint="eastAsia"/>
        </w:rPr>
        <w:t>说明本项目的人、财、物方面的管理制度建设等情况</w:t>
      </w:r>
      <w:r>
        <w:rPr>
          <w:rFonts w:ascii="方正仿宋_GBK" w:cs="Times New Roman" w:hint="eastAsia"/>
        </w:rPr>
        <w:t>。</w:t>
      </w:r>
    </w:p>
    <w:p w:rsidR="00761CF1" w:rsidRPr="00761CF1" w:rsidRDefault="00761CF1" w:rsidP="0079702D">
      <w:pPr>
        <w:spacing w:line="540" w:lineRule="exact"/>
        <w:ind w:firstLine="640"/>
        <w:rPr>
          <w:rFonts w:ascii="黑体" w:eastAsia="黑体" w:hAnsi="黑体" w:cs="Times New Roman"/>
        </w:rPr>
      </w:pPr>
      <w:r w:rsidRPr="00761CF1">
        <w:rPr>
          <w:rFonts w:ascii="黑体" w:eastAsia="黑体" w:hAnsi="黑体" w:cs="Times New Roman" w:hint="eastAsia"/>
        </w:rPr>
        <w:t>五、其他</w:t>
      </w:r>
    </w:p>
    <w:p w:rsidR="00761CF1" w:rsidRDefault="00761CF1" w:rsidP="0079702D">
      <w:pPr>
        <w:spacing w:line="540" w:lineRule="exact"/>
        <w:ind w:firstLine="640"/>
        <w:rPr>
          <w:rFonts w:ascii="方正仿宋_GBK" w:cs="Times New Roman"/>
        </w:rPr>
      </w:pPr>
      <w:r w:rsidRPr="00761CF1">
        <w:rPr>
          <w:rFonts w:ascii="方正仿宋_GBK" w:cs="Times New Roman" w:hint="eastAsia"/>
        </w:rPr>
        <w:t>说明项目发生重</w:t>
      </w:r>
      <w:r>
        <w:rPr>
          <w:rFonts w:ascii="方正仿宋_GBK" w:cs="Times New Roman" w:hint="eastAsia"/>
        </w:rPr>
        <w:t>大事项变化及有关事项变更、项目风险分析、存在问题及下一步建议等。</w:t>
      </w:r>
    </w:p>
    <w:p w:rsidR="00761CF1" w:rsidRPr="00761CF1" w:rsidRDefault="00761CF1" w:rsidP="0079702D">
      <w:pPr>
        <w:spacing w:line="540" w:lineRule="exact"/>
        <w:ind w:firstLine="640"/>
        <w:rPr>
          <w:rFonts w:ascii="方正仿宋_GBK" w:cs="Times New Roman"/>
        </w:rPr>
      </w:pPr>
    </w:p>
    <w:p w:rsidR="00761CF1" w:rsidRPr="00761CF1" w:rsidRDefault="00761CF1" w:rsidP="0079702D">
      <w:pPr>
        <w:spacing w:line="540" w:lineRule="exact"/>
        <w:ind w:firstLineChars="1762" w:firstLine="5638"/>
        <w:rPr>
          <w:rFonts w:ascii="方正仿宋_GBK" w:cs="Times New Roman"/>
        </w:rPr>
      </w:pPr>
      <w:r w:rsidRPr="00761CF1">
        <w:rPr>
          <w:rFonts w:ascii="方正仿宋_GBK" w:cs="Times New Roman" w:hint="eastAsia"/>
        </w:rPr>
        <w:t>项目负责人签字：</w:t>
      </w:r>
    </w:p>
    <w:p w:rsidR="00761CF1" w:rsidRPr="00761CF1" w:rsidRDefault="00761CF1" w:rsidP="0079702D">
      <w:pPr>
        <w:spacing w:line="540" w:lineRule="exact"/>
        <w:ind w:firstLineChars="1900" w:firstLine="6080"/>
        <w:rPr>
          <w:rFonts w:ascii="方正仿宋_GBK" w:cs="Times New Roman"/>
        </w:rPr>
      </w:pPr>
      <w:r w:rsidRPr="00761CF1">
        <w:rPr>
          <w:rFonts w:ascii="方正仿宋_GBK" w:cs="Times New Roman" w:hint="eastAsia"/>
        </w:rPr>
        <w:t>（单位盖章）</w:t>
      </w:r>
    </w:p>
    <w:p w:rsidR="00761CF1" w:rsidRDefault="00761CF1" w:rsidP="0079702D">
      <w:pPr>
        <w:spacing w:line="540" w:lineRule="exact"/>
        <w:ind w:firstLineChars="2000" w:firstLine="6400"/>
        <w:rPr>
          <w:rFonts w:eastAsia="方正黑体_GBK" w:cs="Times New Roman"/>
        </w:rPr>
      </w:pPr>
      <w:r w:rsidRPr="00761CF1">
        <w:rPr>
          <w:rFonts w:ascii="方正仿宋_GBK" w:cs="Times New Roman" w:hint="eastAsia"/>
        </w:rPr>
        <w:t>年</w:t>
      </w:r>
      <w:r>
        <w:rPr>
          <w:rFonts w:ascii="方正仿宋_GBK" w:cs="Times New Roman"/>
        </w:rPr>
        <w:t xml:space="preserve"> </w:t>
      </w:r>
      <w:r w:rsidRPr="00761CF1">
        <w:rPr>
          <w:rFonts w:ascii="方正仿宋_GBK" w:cs="Times New Roman" w:hint="eastAsia"/>
        </w:rPr>
        <w:t>月</w:t>
      </w:r>
      <w:r>
        <w:rPr>
          <w:rFonts w:ascii="方正仿宋_GBK" w:cs="Times New Roman"/>
        </w:rPr>
        <w:t xml:space="preserve"> </w:t>
      </w:r>
      <w:r w:rsidRPr="00761CF1">
        <w:rPr>
          <w:rFonts w:ascii="方正仿宋_GBK" w:cs="Times New Roman" w:hint="eastAsia"/>
        </w:rPr>
        <w:t>日</w:t>
      </w:r>
      <w:r>
        <w:rPr>
          <w:rFonts w:eastAsia="方正黑体_GBK" w:cs="Times New Roman"/>
        </w:rPr>
        <w:br w:type="page"/>
      </w:r>
    </w:p>
    <w:p w:rsidR="00761CF1" w:rsidRDefault="00761CF1" w:rsidP="00761CF1">
      <w:pPr>
        <w:ind w:firstLineChars="0" w:firstLine="0"/>
        <w:rPr>
          <w:rFonts w:eastAsia="方正黑体_GBK" w:cs="Times New Roman"/>
        </w:rPr>
      </w:pPr>
      <w:r w:rsidRPr="00120AE6">
        <w:rPr>
          <w:rFonts w:eastAsia="方正黑体_GBK" w:cs="Times New Roman"/>
        </w:rPr>
        <w:lastRenderedPageBreak/>
        <w:t>附件</w:t>
      </w:r>
      <w:r>
        <w:rPr>
          <w:rFonts w:eastAsia="方正黑体_GBK" w:cs="Times New Roman"/>
        </w:rPr>
        <w:t>3</w:t>
      </w:r>
    </w:p>
    <w:p w:rsidR="00761CF1" w:rsidRPr="00761CF1" w:rsidRDefault="00761CF1" w:rsidP="00761CF1">
      <w:pPr>
        <w:ind w:firstLineChars="0" w:firstLine="0"/>
        <w:rPr>
          <w:rFonts w:eastAsia="方正黑体_GBK" w:cs="Times New Roman"/>
        </w:rPr>
      </w:pPr>
    </w:p>
    <w:p w:rsidR="007D4C21" w:rsidRPr="00EB1B7E" w:rsidRDefault="007D4C21" w:rsidP="007D4C21">
      <w:pPr>
        <w:pStyle w:val="a3"/>
        <w:rPr>
          <w:sz w:val="20"/>
          <w:szCs w:val="20"/>
        </w:rPr>
      </w:pPr>
      <w:r w:rsidRPr="00EB1B7E">
        <w:t>现场考察材料清单</w:t>
      </w:r>
    </w:p>
    <w:p w:rsidR="007D4C21" w:rsidRPr="00EB1B7E" w:rsidRDefault="007D4C21" w:rsidP="007D4C21">
      <w:pPr>
        <w:spacing w:line="500" w:lineRule="exact"/>
        <w:ind w:firstLine="400"/>
        <w:rPr>
          <w:rFonts w:cs="Times New Roman"/>
          <w:sz w:val="20"/>
          <w:szCs w:val="20"/>
        </w:rPr>
      </w:pPr>
    </w:p>
    <w:p w:rsidR="007D4C21" w:rsidRPr="00EB1B7E" w:rsidRDefault="007D4C21" w:rsidP="007D4C21">
      <w:pPr>
        <w:spacing w:line="500" w:lineRule="exact"/>
        <w:ind w:firstLine="600"/>
        <w:rPr>
          <w:rFonts w:cs="Times New Roman"/>
          <w:sz w:val="30"/>
          <w:szCs w:val="30"/>
        </w:rPr>
      </w:pPr>
      <w:r w:rsidRPr="00EB1B7E">
        <w:rPr>
          <w:rFonts w:cs="Times New Roman"/>
          <w:sz w:val="30"/>
          <w:szCs w:val="30"/>
        </w:rPr>
        <w:t>1</w:t>
      </w:r>
      <w:r>
        <w:rPr>
          <w:rFonts w:cs="Times New Roman" w:hint="eastAsia"/>
          <w:sz w:val="30"/>
          <w:szCs w:val="30"/>
        </w:rPr>
        <w:t>．</w:t>
      </w:r>
      <w:r w:rsidRPr="00EB1B7E">
        <w:rPr>
          <w:rFonts w:cs="Times New Roman"/>
          <w:sz w:val="30"/>
          <w:szCs w:val="30"/>
        </w:rPr>
        <w:t>项目</w:t>
      </w:r>
      <w:r w:rsidR="00F73272">
        <w:rPr>
          <w:rFonts w:cs="Times New Roman" w:hint="eastAsia"/>
          <w:sz w:val="30"/>
          <w:szCs w:val="30"/>
        </w:rPr>
        <w:t>实施情况</w:t>
      </w:r>
      <w:r w:rsidRPr="00EB1B7E">
        <w:rPr>
          <w:rFonts w:cs="Times New Roman"/>
          <w:sz w:val="30"/>
          <w:szCs w:val="30"/>
        </w:rPr>
        <w:t>汇报</w:t>
      </w:r>
      <w:r w:rsidRPr="00EB1B7E">
        <w:rPr>
          <w:rFonts w:cs="Times New Roman"/>
          <w:sz w:val="30"/>
          <w:szCs w:val="30"/>
        </w:rPr>
        <w:t>PPT</w:t>
      </w:r>
      <w:r w:rsidRPr="00EB1B7E">
        <w:rPr>
          <w:rFonts w:cs="Times New Roman"/>
          <w:sz w:val="30"/>
          <w:szCs w:val="30"/>
        </w:rPr>
        <w:t>，汇报时间不超过</w:t>
      </w:r>
      <w:r>
        <w:rPr>
          <w:rFonts w:cs="Times New Roman" w:hint="eastAsia"/>
          <w:sz w:val="30"/>
          <w:szCs w:val="30"/>
        </w:rPr>
        <w:t>3</w:t>
      </w:r>
      <w:r w:rsidRPr="00EB1B7E">
        <w:rPr>
          <w:rFonts w:cs="Times New Roman"/>
          <w:sz w:val="30"/>
          <w:szCs w:val="30"/>
        </w:rPr>
        <w:t>0</w:t>
      </w:r>
      <w:r w:rsidRPr="00EB1B7E">
        <w:rPr>
          <w:rFonts w:cs="Times New Roman"/>
          <w:sz w:val="30"/>
          <w:szCs w:val="30"/>
        </w:rPr>
        <w:t>分钟。</w:t>
      </w:r>
      <w:r w:rsidR="00F73272">
        <w:rPr>
          <w:rFonts w:cs="Times New Roman" w:hint="eastAsia"/>
          <w:sz w:val="30"/>
          <w:szCs w:val="30"/>
        </w:rPr>
        <w:t>（项目背景意义、企业发展情况</w:t>
      </w:r>
      <w:r w:rsidR="001B0C49">
        <w:rPr>
          <w:rFonts w:cs="Times New Roman" w:hint="eastAsia"/>
          <w:sz w:val="30"/>
          <w:szCs w:val="30"/>
        </w:rPr>
        <w:t>等与项目实施无关的内容</w:t>
      </w:r>
      <w:r w:rsidR="00F73272">
        <w:rPr>
          <w:rFonts w:cs="Times New Roman" w:hint="eastAsia"/>
          <w:sz w:val="30"/>
          <w:szCs w:val="30"/>
        </w:rPr>
        <w:t>无须汇报）</w:t>
      </w:r>
    </w:p>
    <w:p w:rsidR="007D4C21" w:rsidRPr="00EB1B7E" w:rsidRDefault="007D4C21" w:rsidP="007D4C21">
      <w:pPr>
        <w:spacing w:line="500" w:lineRule="exact"/>
        <w:ind w:firstLine="600"/>
        <w:rPr>
          <w:rFonts w:cs="Times New Roman"/>
          <w:sz w:val="30"/>
          <w:szCs w:val="30"/>
        </w:rPr>
      </w:pPr>
      <w:r>
        <w:rPr>
          <w:rFonts w:cs="Times New Roman" w:hint="eastAsia"/>
          <w:sz w:val="30"/>
          <w:szCs w:val="30"/>
        </w:rPr>
        <w:t>2</w:t>
      </w:r>
      <w:r>
        <w:rPr>
          <w:rFonts w:cs="Times New Roman" w:hint="eastAsia"/>
          <w:sz w:val="30"/>
          <w:szCs w:val="30"/>
        </w:rPr>
        <w:t>．</w:t>
      </w:r>
      <w:r w:rsidRPr="00EB1B7E">
        <w:rPr>
          <w:rFonts w:cs="Times New Roman"/>
          <w:spacing w:val="4"/>
          <w:sz w:val="30"/>
          <w:szCs w:val="30"/>
        </w:rPr>
        <w:t>相关佐证材料原件，包括知识产权证书或受理通知书、转让或许可协议、检测报告、相关实验报告和数据记录、产学研合作协</w:t>
      </w:r>
      <w:r w:rsidRPr="00EB1B7E">
        <w:rPr>
          <w:rFonts w:cs="Times New Roman"/>
          <w:sz w:val="30"/>
          <w:szCs w:val="30"/>
        </w:rPr>
        <w:t>议等。</w:t>
      </w:r>
    </w:p>
    <w:p w:rsidR="007D4C21" w:rsidRPr="00EB1B7E" w:rsidRDefault="007D4C21" w:rsidP="007D4C21">
      <w:pPr>
        <w:spacing w:line="500" w:lineRule="exact"/>
        <w:ind w:firstLine="600"/>
        <w:rPr>
          <w:rFonts w:cs="Times New Roman"/>
          <w:sz w:val="30"/>
          <w:szCs w:val="30"/>
        </w:rPr>
      </w:pPr>
      <w:r>
        <w:rPr>
          <w:rFonts w:cs="Times New Roman" w:hint="eastAsia"/>
          <w:sz w:val="30"/>
          <w:szCs w:val="30"/>
        </w:rPr>
        <w:t>3</w:t>
      </w:r>
      <w:r>
        <w:rPr>
          <w:rFonts w:cs="Times New Roman" w:hint="eastAsia"/>
          <w:sz w:val="30"/>
          <w:szCs w:val="30"/>
        </w:rPr>
        <w:t>．</w:t>
      </w:r>
      <w:r w:rsidR="001B0C49">
        <w:rPr>
          <w:rFonts w:cs="Times New Roman" w:hint="eastAsia"/>
          <w:sz w:val="30"/>
          <w:szCs w:val="30"/>
        </w:rPr>
        <w:t>相关</w:t>
      </w:r>
      <w:r w:rsidRPr="00EB1B7E">
        <w:rPr>
          <w:rFonts w:cs="Times New Roman"/>
          <w:sz w:val="30"/>
          <w:szCs w:val="30"/>
        </w:rPr>
        <w:t>财务资料原件，包括：</w:t>
      </w:r>
    </w:p>
    <w:p w:rsidR="007D4C21" w:rsidRPr="00EB1B7E" w:rsidRDefault="007D4C21" w:rsidP="007D4C21">
      <w:pPr>
        <w:spacing w:line="500" w:lineRule="exact"/>
        <w:ind w:firstLine="600"/>
        <w:rPr>
          <w:rFonts w:cs="Times New Roman"/>
          <w:sz w:val="30"/>
          <w:szCs w:val="30"/>
        </w:rPr>
      </w:pPr>
      <w:r w:rsidRPr="00EB1B7E">
        <w:rPr>
          <w:rFonts w:ascii="宋体" w:eastAsia="宋体" w:hAnsi="宋体" w:cs="宋体" w:hint="eastAsia"/>
          <w:sz w:val="30"/>
          <w:szCs w:val="30"/>
        </w:rPr>
        <w:t>①</w:t>
      </w:r>
      <w:r w:rsidRPr="00EB1B7E">
        <w:rPr>
          <w:rFonts w:cs="Times New Roman"/>
          <w:sz w:val="30"/>
          <w:szCs w:val="30"/>
        </w:rPr>
        <w:t>营业执照；</w:t>
      </w:r>
    </w:p>
    <w:p w:rsidR="007D4C21" w:rsidRPr="00EB1B7E" w:rsidRDefault="007D4C21" w:rsidP="007D4C21">
      <w:pPr>
        <w:spacing w:line="500" w:lineRule="exact"/>
        <w:ind w:firstLine="600"/>
        <w:rPr>
          <w:rFonts w:cs="Times New Roman"/>
          <w:sz w:val="30"/>
          <w:szCs w:val="30"/>
        </w:rPr>
      </w:pPr>
      <w:r w:rsidRPr="00EB1B7E">
        <w:rPr>
          <w:rFonts w:ascii="宋体" w:eastAsia="宋体" w:hAnsi="宋体" w:cs="宋体" w:hint="eastAsia"/>
          <w:sz w:val="30"/>
          <w:szCs w:val="30"/>
        </w:rPr>
        <w:t>②</w:t>
      </w:r>
      <w:r w:rsidRPr="00EB1B7E">
        <w:rPr>
          <w:rFonts w:cs="Times New Roman"/>
          <w:sz w:val="30"/>
          <w:szCs w:val="30"/>
        </w:rPr>
        <w:t>人民银行完整版企业征信报告；</w:t>
      </w:r>
    </w:p>
    <w:p w:rsidR="007D4C21" w:rsidRPr="00EB1B7E" w:rsidRDefault="007D4C21" w:rsidP="007D4C21">
      <w:pPr>
        <w:spacing w:line="500" w:lineRule="exact"/>
        <w:ind w:firstLine="600"/>
        <w:rPr>
          <w:rFonts w:cs="Times New Roman"/>
          <w:sz w:val="30"/>
          <w:szCs w:val="30"/>
        </w:rPr>
      </w:pPr>
      <w:r w:rsidRPr="00EB1B7E">
        <w:rPr>
          <w:rFonts w:ascii="宋体" w:eastAsia="宋体" w:hAnsi="宋体" w:cs="宋体" w:hint="eastAsia"/>
          <w:sz w:val="30"/>
          <w:szCs w:val="30"/>
        </w:rPr>
        <w:t>③</w:t>
      </w:r>
      <w:r w:rsidRPr="00EB1B7E">
        <w:rPr>
          <w:rFonts w:cs="Times New Roman"/>
          <w:sz w:val="30"/>
          <w:szCs w:val="30"/>
        </w:rPr>
        <w:t>近两年审计报告及最近一期会计报表；</w:t>
      </w:r>
    </w:p>
    <w:p w:rsidR="007D4C21" w:rsidRPr="00EB1B7E" w:rsidRDefault="007D4C21" w:rsidP="007D4C21">
      <w:pPr>
        <w:spacing w:line="500" w:lineRule="exact"/>
        <w:ind w:firstLine="600"/>
        <w:rPr>
          <w:rFonts w:cs="Times New Roman"/>
          <w:sz w:val="30"/>
          <w:szCs w:val="30"/>
        </w:rPr>
      </w:pPr>
      <w:r w:rsidRPr="00EB1B7E">
        <w:rPr>
          <w:rFonts w:ascii="宋体" w:eastAsia="宋体" w:hAnsi="宋体" w:cs="宋体" w:hint="eastAsia"/>
          <w:sz w:val="30"/>
          <w:szCs w:val="30"/>
        </w:rPr>
        <w:t>④</w:t>
      </w:r>
      <w:r w:rsidR="001B0C49" w:rsidRPr="001B0C49">
        <w:rPr>
          <w:rFonts w:cs="Times New Roman" w:hint="eastAsia"/>
          <w:sz w:val="30"/>
          <w:szCs w:val="30"/>
        </w:rPr>
        <w:t>项目经费决算表或</w:t>
      </w:r>
      <w:r w:rsidR="00212BC5" w:rsidRPr="00212BC5">
        <w:rPr>
          <w:rFonts w:cs="Times New Roman" w:hint="eastAsia"/>
          <w:sz w:val="30"/>
          <w:szCs w:val="30"/>
        </w:rPr>
        <w:t>项目专项审计报告</w:t>
      </w:r>
      <w:r w:rsidRPr="00EB1B7E">
        <w:rPr>
          <w:rFonts w:cs="Times New Roman"/>
          <w:sz w:val="30"/>
          <w:szCs w:val="30"/>
        </w:rPr>
        <w:t>；</w:t>
      </w:r>
    </w:p>
    <w:p w:rsidR="007D4C21" w:rsidRDefault="007D4C21" w:rsidP="007D4C21">
      <w:pPr>
        <w:spacing w:line="500" w:lineRule="exact"/>
        <w:ind w:firstLine="612"/>
        <w:rPr>
          <w:rFonts w:cs="Times New Roman"/>
          <w:sz w:val="30"/>
          <w:szCs w:val="30"/>
        </w:rPr>
      </w:pPr>
      <w:r w:rsidRPr="00EB1B7E">
        <w:rPr>
          <w:rFonts w:ascii="宋体" w:eastAsia="宋体" w:hAnsi="宋体" w:cs="宋体" w:hint="eastAsia"/>
          <w:spacing w:val="3"/>
          <w:sz w:val="30"/>
          <w:szCs w:val="30"/>
        </w:rPr>
        <w:t>⑤</w:t>
      </w:r>
      <w:r w:rsidRPr="00203ED9">
        <w:rPr>
          <w:rFonts w:cs="Times New Roman" w:hint="eastAsia"/>
          <w:sz w:val="30"/>
          <w:szCs w:val="30"/>
        </w:rPr>
        <w:t>项目</w:t>
      </w:r>
      <w:r w:rsidR="001B0C49">
        <w:rPr>
          <w:rFonts w:cs="Times New Roman" w:hint="eastAsia"/>
          <w:sz w:val="30"/>
          <w:szCs w:val="30"/>
        </w:rPr>
        <w:t>经费到位与使用证明材料</w:t>
      </w:r>
      <w:r w:rsidRPr="00EB1B7E">
        <w:rPr>
          <w:rFonts w:cs="Times New Roman"/>
          <w:sz w:val="30"/>
          <w:szCs w:val="30"/>
        </w:rPr>
        <w:t>（</w:t>
      </w:r>
      <w:proofErr w:type="gramStart"/>
      <w:r w:rsidRPr="00EB1B7E">
        <w:rPr>
          <w:rFonts w:cs="Times New Roman"/>
          <w:sz w:val="30"/>
          <w:szCs w:val="30"/>
        </w:rPr>
        <w:t>明细帐</w:t>
      </w:r>
      <w:proofErr w:type="gramEnd"/>
      <w:r w:rsidRPr="00EB1B7E">
        <w:rPr>
          <w:rFonts w:cs="Times New Roman"/>
          <w:sz w:val="30"/>
          <w:szCs w:val="30"/>
        </w:rPr>
        <w:t>及</w:t>
      </w:r>
      <w:r w:rsidR="001B0C49">
        <w:rPr>
          <w:rFonts w:cs="Times New Roman" w:hint="eastAsia"/>
          <w:sz w:val="30"/>
          <w:szCs w:val="30"/>
        </w:rPr>
        <w:t>相关</w:t>
      </w:r>
      <w:r w:rsidRPr="00EB1B7E">
        <w:rPr>
          <w:rFonts w:cs="Times New Roman"/>
          <w:sz w:val="30"/>
          <w:szCs w:val="30"/>
        </w:rPr>
        <w:t>凭证）</w:t>
      </w:r>
      <w:r w:rsidR="00D85C7C">
        <w:rPr>
          <w:rFonts w:cs="Times New Roman" w:hint="eastAsia"/>
          <w:sz w:val="30"/>
          <w:szCs w:val="30"/>
        </w:rPr>
        <w:t>；</w:t>
      </w:r>
    </w:p>
    <w:p w:rsidR="00BF7703" w:rsidRDefault="00BF7703" w:rsidP="00BF7703">
      <w:pPr>
        <w:spacing w:line="500" w:lineRule="exact"/>
        <w:ind w:firstLine="600"/>
        <w:rPr>
          <w:rFonts w:cs="Times New Roman"/>
          <w:sz w:val="30"/>
          <w:szCs w:val="30"/>
        </w:rPr>
      </w:pPr>
      <w:r w:rsidRPr="00EB1B7E">
        <w:rPr>
          <w:rFonts w:ascii="宋体" w:eastAsia="宋体" w:hAnsi="宋体" w:cs="宋体" w:hint="eastAsia"/>
          <w:sz w:val="30"/>
          <w:szCs w:val="30"/>
        </w:rPr>
        <w:t>⑥</w:t>
      </w:r>
      <w:r w:rsidRPr="00EB1B7E">
        <w:rPr>
          <w:rFonts w:cs="Times New Roman"/>
          <w:spacing w:val="6"/>
          <w:sz w:val="30"/>
          <w:szCs w:val="30"/>
        </w:rPr>
        <w:t>202</w:t>
      </w:r>
      <w:r w:rsidR="008C6841">
        <w:rPr>
          <w:rFonts w:cs="Times New Roman"/>
          <w:spacing w:val="6"/>
          <w:sz w:val="30"/>
          <w:szCs w:val="30"/>
        </w:rPr>
        <w:t>4</w:t>
      </w:r>
      <w:r w:rsidRPr="00EB1B7E">
        <w:rPr>
          <w:rFonts w:cs="Times New Roman"/>
          <w:spacing w:val="6"/>
          <w:sz w:val="30"/>
          <w:szCs w:val="30"/>
        </w:rPr>
        <w:t>年度所得税纳税申报表中</w:t>
      </w:r>
      <w:r w:rsidRPr="00EB1B7E">
        <w:rPr>
          <w:rFonts w:cs="Times New Roman"/>
          <w:spacing w:val="6"/>
          <w:sz w:val="30"/>
          <w:szCs w:val="30"/>
        </w:rPr>
        <w:t>A105040</w:t>
      </w:r>
      <w:r w:rsidRPr="00EB1B7E">
        <w:rPr>
          <w:rFonts w:cs="Times New Roman"/>
          <w:spacing w:val="6"/>
          <w:sz w:val="30"/>
          <w:szCs w:val="30"/>
        </w:rPr>
        <w:t>专项用途财政性资金</w:t>
      </w:r>
      <w:r w:rsidRPr="00EB1B7E">
        <w:rPr>
          <w:rFonts w:cs="Times New Roman"/>
          <w:sz w:val="30"/>
          <w:szCs w:val="30"/>
        </w:rPr>
        <w:t>纳税调整明细表。</w:t>
      </w:r>
    </w:p>
    <w:p w:rsidR="007D4C21" w:rsidRPr="007D4C21" w:rsidRDefault="000F6984" w:rsidP="007D4C21">
      <w:pPr>
        <w:ind w:firstLine="600"/>
      </w:pPr>
      <w:r>
        <w:rPr>
          <w:rFonts w:cs="Times New Roman"/>
          <w:sz w:val="30"/>
          <w:szCs w:val="30"/>
        </w:rPr>
        <w:t>4</w:t>
      </w:r>
      <w:r w:rsidR="007D4C21">
        <w:rPr>
          <w:rFonts w:cs="Times New Roman" w:hint="eastAsia"/>
          <w:sz w:val="30"/>
          <w:szCs w:val="30"/>
        </w:rPr>
        <w:t>．其他与本项目密切相关的佐证材料。</w:t>
      </w:r>
      <w:bookmarkStart w:id="0" w:name="_GoBack"/>
      <w:bookmarkEnd w:id="0"/>
    </w:p>
    <w:sectPr w:rsidR="007D4C21" w:rsidRPr="007D4C21" w:rsidSect="005A6F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5" w:left="1588" w:header="851" w:footer="141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A8" w:rsidRDefault="00E93BA8" w:rsidP="00A513DF">
      <w:pPr>
        <w:spacing w:line="240" w:lineRule="auto"/>
        <w:ind w:firstLine="640"/>
      </w:pPr>
      <w:r>
        <w:separator/>
      </w:r>
    </w:p>
  </w:endnote>
  <w:endnote w:type="continuationSeparator" w:id="0">
    <w:p w:rsidR="00E93BA8" w:rsidRDefault="00E93BA8" w:rsidP="00A513D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47774"/>
      <w:docPartObj>
        <w:docPartGallery w:val="Page Numbers (Bottom of Page)"/>
        <w:docPartUnique/>
      </w:docPartObj>
    </w:sdtPr>
    <w:sdtEndPr/>
    <w:sdtContent>
      <w:p w:rsidR="0010655B" w:rsidRPr="00F95945" w:rsidRDefault="00F95945" w:rsidP="00F95945">
        <w:pPr>
          <w:pStyle w:val="a5"/>
          <w:ind w:firstLine="360"/>
          <w:rPr>
            <w:sz w:val="28"/>
          </w:rPr>
        </w:pPr>
        <w:r>
          <w:rPr>
            <w:sz w:val="28"/>
          </w:rPr>
          <w:t>—</w:t>
        </w:r>
        <w:r w:rsidRPr="00F95945">
          <w:rPr>
            <w:sz w:val="28"/>
          </w:rPr>
          <w:fldChar w:fldCharType="begin"/>
        </w:r>
        <w:r w:rsidRPr="00F95945">
          <w:rPr>
            <w:sz w:val="28"/>
          </w:rPr>
          <w:instrText>PAGE   \* MERGEFORMAT</w:instrText>
        </w:r>
        <w:r w:rsidRPr="00F95945">
          <w:rPr>
            <w:sz w:val="28"/>
          </w:rPr>
          <w:fldChar w:fldCharType="separate"/>
        </w:r>
        <w:r w:rsidR="008C6841" w:rsidRPr="008C6841">
          <w:rPr>
            <w:noProof/>
            <w:sz w:val="28"/>
            <w:lang w:val="zh-CN"/>
          </w:rPr>
          <w:t>4</w:t>
        </w:r>
        <w:r w:rsidRPr="00F95945">
          <w:rPr>
            <w:sz w:val="28"/>
          </w:rPr>
          <w:fldChar w:fldCharType="end"/>
        </w:r>
        <w:r>
          <w:rPr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298439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A513DF" w:rsidRPr="00F95945" w:rsidRDefault="00F95945" w:rsidP="00F95945">
        <w:pPr>
          <w:pStyle w:val="a5"/>
          <w:ind w:rightChars="200" w:right="640" w:firstLine="360"/>
          <w:jc w:val="right"/>
          <w:rPr>
            <w:sz w:val="28"/>
          </w:rPr>
        </w:pPr>
        <w:r>
          <w:rPr>
            <w:sz w:val="28"/>
          </w:rPr>
          <w:t>—</w:t>
        </w:r>
        <w:r w:rsidRPr="00F95945">
          <w:rPr>
            <w:sz w:val="28"/>
          </w:rPr>
          <w:fldChar w:fldCharType="begin"/>
        </w:r>
        <w:r w:rsidRPr="00F95945">
          <w:rPr>
            <w:sz w:val="28"/>
          </w:rPr>
          <w:instrText>PAGE   \* MERGEFORMAT</w:instrText>
        </w:r>
        <w:r w:rsidRPr="00F95945">
          <w:rPr>
            <w:sz w:val="28"/>
          </w:rPr>
          <w:fldChar w:fldCharType="separate"/>
        </w:r>
        <w:r w:rsidR="008C6841" w:rsidRPr="008C6841">
          <w:rPr>
            <w:noProof/>
            <w:sz w:val="28"/>
            <w:lang w:val="zh-CN"/>
          </w:rPr>
          <w:t>5</w:t>
        </w:r>
        <w:r w:rsidRPr="00F95945">
          <w:rPr>
            <w:sz w:val="28"/>
          </w:rPr>
          <w:fldChar w:fldCharType="end"/>
        </w:r>
        <w:r>
          <w:rPr>
            <w:sz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DF" w:rsidRDefault="00A513D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A8" w:rsidRDefault="00E93BA8" w:rsidP="00A513DF">
      <w:pPr>
        <w:spacing w:line="240" w:lineRule="auto"/>
        <w:ind w:firstLine="640"/>
      </w:pPr>
      <w:r>
        <w:separator/>
      </w:r>
    </w:p>
  </w:footnote>
  <w:footnote w:type="continuationSeparator" w:id="0">
    <w:p w:rsidR="00E93BA8" w:rsidRDefault="00E93BA8" w:rsidP="00A513D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DF" w:rsidRPr="0010655B" w:rsidRDefault="00A513DF" w:rsidP="0010655B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DF" w:rsidRPr="00A513DF" w:rsidRDefault="00A513DF" w:rsidP="00A513DF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DF" w:rsidRDefault="00A513D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455B"/>
    <w:multiLevelType w:val="singleLevel"/>
    <w:tmpl w:val="0D05455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B16DDD"/>
    <w:multiLevelType w:val="hybridMultilevel"/>
    <w:tmpl w:val="1AC084C0"/>
    <w:lvl w:ilvl="0" w:tplc="87CC297E">
      <w:start w:val="3"/>
      <w:numFmt w:val="bullet"/>
      <w:lvlText w:val="-"/>
      <w:lvlJc w:val="left"/>
      <w:pPr>
        <w:ind w:left="720" w:hanging="360"/>
      </w:pPr>
      <w:rPr>
        <w:rFonts w:ascii="Times New Roman" w:eastAsia="方正仿宋_GBK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69744F4C"/>
    <w:multiLevelType w:val="singleLevel"/>
    <w:tmpl w:val="69744F4C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8D"/>
    <w:rsid w:val="000015F3"/>
    <w:rsid w:val="00003BB2"/>
    <w:rsid w:val="0000549A"/>
    <w:rsid w:val="00007748"/>
    <w:rsid w:val="000210C8"/>
    <w:rsid w:val="000214A7"/>
    <w:rsid w:val="00023C5A"/>
    <w:rsid w:val="000254F0"/>
    <w:rsid w:val="00026B26"/>
    <w:rsid w:val="00026EEC"/>
    <w:rsid w:val="00034AC7"/>
    <w:rsid w:val="00036508"/>
    <w:rsid w:val="000413ED"/>
    <w:rsid w:val="00042377"/>
    <w:rsid w:val="00050197"/>
    <w:rsid w:val="00052CA1"/>
    <w:rsid w:val="00052EF6"/>
    <w:rsid w:val="000575B4"/>
    <w:rsid w:val="000575C3"/>
    <w:rsid w:val="00061C41"/>
    <w:rsid w:val="00065A0E"/>
    <w:rsid w:val="000717F5"/>
    <w:rsid w:val="000723A6"/>
    <w:rsid w:val="000733AB"/>
    <w:rsid w:val="00075D8F"/>
    <w:rsid w:val="00076DDF"/>
    <w:rsid w:val="00080C8F"/>
    <w:rsid w:val="00086A3E"/>
    <w:rsid w:val="0009174D"/>
    <w:rsid w:val="0009326C"/>
    <w:rsid w:val="000936CE"/>
    <w:rsid w:val="000A0D16"/>
    <w:rsid w:val="000A1132"/>
    <w:rsid w:val="000A14D7"/>
    <w:rsid w:val="000A1AA2"/>
    <w:rsid w:val="000A3EA9"/>
    <w:rsid w:val="000A4E80"/>
    <w:rsid w:val="000B448F"/>
    <w:rsid w:val="000C28F8"/>
    <w:rsid w:val="000C4763"/>
    <w:rsid w:val="000C4C5A"/>
    <w:rsid w:val="000D0A2A"/>
    <w:rsid w:val="000D0D84"/>
    <w:rsid w:val="000D2AAC"/>
    <w:rsid w:val="000D3937"/>
    <w:rsid w:val="000D47A5"/>
    <w:rsid w:val="000D592D"/>
    <w:rsid w:val="000D7037"/>
    <w:rsid w:val="000E08FD"/>
    <w:rsid w:val="000E0BD9"/>
    <w:rsid w:val="000E1847"/>
    <w:rsid w:val="000E64E1"/>
    <w:rsid w:val="000E79EB"/>
    <w:rsid w:val="000F0E06"/>
    <w:rsid w:val="000F6984"/>
    <w:rsid w:val="000F712B"/>
    <w:rsid w:val="000F7D72"/>
    <w:rsid w:val="00100EFA"/>
    <w:rsid w:val="00101F2D"/>
    <w:rsid w:val="001021F2"/>
    <w:rsid w:val="001063AB"/>
    <w:rsid w:val="0010655B"/>
    <w:rsid w:val="00113D7D"/>
    <w:rsid w:val="00114871"/>
    <w:rsid w:val="00114FE4"/>
    <w:rsid w:val="00116072"/>
    <w:rsid w:val="00116A59"/>
    <w:rsid w:val="0012043C"/>
    <w:rsid w:val="00120AE6"/>
    <w:rsid w:val="00121051"/>
    <w:rsid w:val="001216D9"/>
    <w:rsid w:val="00122B2A"/>
    <w:rsid w:val="001249A8"/>
    <w:rsid w:val="00125B63"/>
    <w:rsid w:val="0013192D"/>
    <w:rsid w:val="00132581"/>
    <w:rsid w:val="00133602"/>
    <w:rsid w:val="00135F4F"/>
    <w:rsid w:val="00141B7C"/>
    <w:rsid w:val="001458C0"/>
    <w:rsid w:val="00146EAD"/>
    <w:rsid w:val="001516AA"/>
    <w:rsid w:val="00155974"/>
    <w:rsid w:val="00161F51"/>
    <w:rsid w:val="0016419B"/>
    <w:rsid w:val="00164BB1"/>
    <w:rsid w:val="0016657E"/>
    <w:rsid w:val="001672C3"/>
    <w:rsid w:val="00167E91"/>
    <w:rsid w:val="00176C7C"/>
    <w:rsid w:val="00180516"/>
    <w:rsid w:val="00181784"/>
    <w:rsid w:val="0018358F"/>
    <w:rsid w:val="00183978"/>
    <w:rsid w:val="00185E39"/>
    <w:rsid w:val="00186D8D"/>
    <w:rsid w:val="0019287C"/>
    <w:rsid w:val="001B0C49"/>
    <w:rsid w:val="001B3EC7"/>
    <w:rsid w:val="001C0533"/>
    <w:rsid w:val="001C0E47"/>
    <w:rsid w:val="001C19A0"/>
    <w:rsid w:val="001C6EF3"/>
    <w:rsid w:val="001D1056"/>
    <w:rsid w:val="001D2FF9"/>
    <w:rsid w:val="001E0A47"/>
    <w:rsid w:val="001E17C9"/>
    <w:rsid w:val="001E27DA"/>
    <w:rsid w:val="001E5013"/>
    <w:rsid w:val="001E68F3"/>
    <w:rsid w:val="001F1336"/>
    <w:rsid w:val="001F2162"/>
    <w:rsid w:val="001F3875"/>
    <w:rsid w:val="001F674A"/>
    <w:rsid w:val="00207E10"/>
    <w:rsid w:val="00210700"/>
    <w:rsid w:val="00211197"/>
    <w:rsid w:val="00212BC5"/>
    <w:rsid w:val="00214520"/>
    <w:rsid w:val="00214918"/>
    <w:rsid w:val="0022375D"/>
    <w:rsid w:val="00223D95"/>
    <w:rsid w:val="00224AF3"/>
    <w:rsid w:val="002263B9"/>
    <w:rsid w:val="00226C0C"/>
    <w:rsid w:val="002341C8"/>
    <w:rsid w:val="00234B0B"/>
    <w:rsid w:val="00234C14"/>
    <w:rsid w:val="0023788C"/>
    <w:rsid w:val="00241392"/>
    <w:rsid w:val="00241D24"/>
    <w:rsid w:val="002427B7"/>
    <w:rsid w:val="0024340C"/>
    <w:rsid w:val="00246781"/>
    <w:rsid w:val="00256569"/>
    <w:rsid w:val="00257685"/>
    <w:rsid w:val="002638E7"/>
    <w:rsid w:val="00275D3E"/>
    <w:rsid w:val="00277AFB"/>
    <w:rsid w:val="00286324"/>
    <w:rsid w:val="00290052"/>
    <w:rsid w:val="00290B01"/>
    <w:rsid w:val="00293E54"/>
    <w:rsid w:val="00296252"/>
    <w:rsid w:val="00296412"/>
    <w:rsid w:val="00296C14"/>
    <w:rsid w:val="00297447"/>
    <w:rsid w:val="002A0FE6"/>
    <w:rsid w:val="002A14DC"/>
    <w:rsid w:val="002A52D5"/>
    <w:rsid w:val="002B093D"/>
    <w:rsid w:val="002B40D6"/>
    <w:rsid w:val="002B619E"/>
    <w:rsid w:val="002C2C87"/>
    <w:rsid w:val="002C6638"/>
    <w:rsid w:val="002D1BCE"/>
    <w:rsid w:val="002D367B"/>
    <w:rsid w:val="002E04E8"/>
    <w:rsid w:val="002E2A65"/>
    <w:rsid w:val="002F132E"/>
    <w:rsid w:val="002F29AE"/>
    <w:rsid w:val="002F4282"/>
    <w:rsid w:val="002F51E5"/>
    <w:rsid w:val="002F5A16"/>
    <w:rsid w:val="002F6BD9"/>
    <w:rsid w:val="002F6DC0"/>
    <w:rsid w:val="00301DE5"/>
    <w:rsid w:val="00305A4B"/>
    <w:rsid w:val="003110B6"/>
    <w:rsid w:val="0031259A"/>
    <w:rsid w:val="003135BE"/>
    <w:rsid w:val="00314AB0"/>
    <w:rsid w:val="003158AE"/>
    <w:rsid w:val="0032072E"/>
    <w:rsid w:val="00323853"/>
    <w:rsid w:val="00334C2A"/>
    <w:rsid w:val="003351AD"/>
    <w:rsid w:val="0033530A"/>
    <w:rsid w:val="00350A17"/>
    <w:rsid w:val="00351089"/>
    <w:rsid w:val="003516C8"/>
    <w:rsid w:val="00352EF3"/>
    <w:rsid w:val="00352F95"/>
    <w:rsid w:val="00353124"/>
    <w:rsid w:val="00354375"/>
    <w:rsid w:val="003552E8"/>
    <w:rsid w:val="00365DAE"/>
    <w:rsid w:val="00371F61"/>
    <w:rsid w:val="0037678F"/>
    <w:rsid w:val="00381149"/>
    <w:rsid w:val="00381FCC"/>
    <w:rsid w:val="00383F5A"/>
    <w:rsid w:val="00384E59"/>
    <w:rsid w:val="00385B47"/>
    <w:rsid w:val="00386304"/>
    <w:rsid w:val="003959BF"/>
    <w:rsid w:val="003A2290"/>
    <w:rsid w:val="003A583F"/>
    <w:rsid w:val="003A6887"/>
    <w:rsid w:val="003B0325"/>
    <w:rsid w:val="003B0DEB"/>
    <w:rsid w:val="003B341F"/>
    <w:rsid w:val="003B3A98"/>
    <w:rsid w:val="003B5977"/>
    <w:rsid w:val="003B59D5"/>
    <w:rsid w:val="003B671A"/>
    <w:rsid w:val="003C3BC1"/>
    <w:rsid w:val="003C43CF"/>
    <w:rsid w:val="003C5BB9"/>
    <w:rsid w:val="003C6251"/>
    <w:rsid w:val="003C7D1E"/>
    <w:rsid w:val="003D3F46"/>
    <w:rsid w:val="003D6420"/>
    <w:rsid w:val="003E49C7"/>
    <w:rsid w:val="003E4D6A"/>
    <w:rsid w:val="003E50D3"/>
    <w:rsid w:val="003E7425"/>
    <w:rsid w:val="003F12A4"/>
    <w:rsid w:val="003F2B21"/>
    <w:rsid w:val="003F341B"/>
    <w:rsid w:val="003F43EE"/>
    <w:rsid w:val="003F4D81"/>
    <w:rsid w:val="003F726B"/>
    <w:rsid w:val="004036A9"/>
    <w:rsid w:val="004045F6"/>
    <w:rsid w:val="0040591F"/>
    <w:rsid w:val="0041125E"/>
    <w:rsid w:val="004133C3"/>
    <w:rsid w:val="004135EC"/>
    <w:rsid w:val="00413D05"/>
    <w:rsid w:val="00414147"/>
    <w:rsid w:val="00414E8C"/>
    <w:rsid w:val="00414F1F"/>
    <w:rsid w:val="004150C9"/>
    <w:rsid w:val="00415B75"/>
    <w:rsid w:val="004239D9"/>
    <w:rsid w:val="00423A54"/>
    <w:rsid w:val="0042618A"/>
    <w:rsid w:val="004266D3"/>
    <w:rsid w:val="00436C8A"/>
    <w:rsid w:val="004376E8"/>
    <w:rsid w:val="004410E4"/>
    <w:rsid w:val="00441539"/>
    <w:rsid w:val="00442055"/>
    <w:rsid w:val="00453CD1"/>
    <w:rsid w:val="00454389"/>
    <w:rsid w:val="004624EF"/>
    <w:rsid w:val="00462C95"/>
    <w:rsid w:val="0046565C"/>
    <w:rsid w:val="00471CB1"/>
    <w:rsid w:val="004728AC"/>
    <w:rsid w:val="00475D73"/>
    <w:rsid w:val="004761D4"/>
    <w:rsid w:val="0048503C"/>
    <w:rsid w:val="00485696"/>
    <w:rsid w:val="00490180"/>
    <w:rsid w:val="00490B3F"/>
    <w:rsid w:val="004953D3"/>
    <w:rsid w:val="00495698"/>
    <w:rsid w:val="004968A4"/>
    <w:rsid w:val="004A15AE"/>
    <w:rsid w:val="004A34E1"/>
    <w:rsid w:val="004A38D1"/>
    <w:rsid w:val="004A627D"/>
    <w:rsid w:val="004B2683"/>
    <w:rsid w:val="004B73C9"/>
    <w:rsid w:val="004C2302"/>
    <w:rsid w:val="004C2BCC"/>
    <w:rsid w:val="004C34DC"/>
    <w:rsid w:val="004C5574"/>
    <w:rsid w:val="004C623F"/>
    <w:rsid w:val="004D0AD5"/>
    <w:rsid w:val="004D2DAE"/>
    <w:rsid w:val="004D68A9"/>
    <w:rsid w:val="004E4360"/>
    <w:rsid w:val="004F0085"/>
    <w:rsid w:val="004F1BA8"/>
    <w:rsid w:val="005003C9"/>
    <w:rsid w:val="0050211B"/>
    <w:rsid w:val="005052B6"/>
    <w:rsid w:val="005055C2"/>
    <w:rsid w:val="00506CB4"/>
    <w:rsid w:val="005113CE"/>
    <w:rsid w:val="00511E26"/>
    <w:rsid w:val="0051366D"/>
    <w:rsid w:val="00515953"/>
    <w:rsid w:val="00523F6E"/>
    <w:rsid w:val="00526B0D"/>
    <w:rsid w:val="00530AB6"/>
    <w:rsid w:val="00537788"/>
    <w:rsid w:val="005409C8"/>
    <w:rsid w:val="005416F4"/>
    <w:rsid w:val="005439D3"/>
    <w:rsid w:val="005476E6"/>
    <w:rsid w:val="00551299"/>
    <w:rsid w:val="00552188"/>
    <w:rsid w:val="005555D9"/>
    <w:rsid w:val="005708E8"/>
    <w:rsid w:val="005731F2"/>
    <w:rsid w:val="00581255"/>
    <w:rsid w:val="00587C5B"/>
    <w:rsid w:val="00592370"/>
    <w:rsid w:val="005A0DF0"/>
    <w:rsid w:val="005A1EAE"/>
    <w:rsid w:val="005A6F6E"/>
    <w:rsid w:val="005B03A8"/>
    <w:rsid w:val="005B161B"/>
    <w:rsid w:val="005B1EFE"/>
    <w:rsid w:val="005B28FE"/>
    <w:rsid w:val="005B3347"/>
    <w:rsid w:val="005C11CA"/>
    <w:rsid w:val="005C211D"/>
    <w:rsid w:val="005C4B0F"/>
    <w:rsid w:val="005C69FE"/>
    <w:rsid w:val="005C7856"/>
    <w:rsid w:val="005C7C2C"/>
    <w:rsid w:val="005D0453"/>
    <w:rsid w:val="005D2BF1"/>
    <w:rsid w:val="005D3BA1"/>
    <w:rsid w:val="005D3E78"/>
    <w:rsid w:val="005D4E76"/>
    <w:rsid w:val="005D7EFA"/>
    <w:rsid w:val="005E050D"/>
    <w:rsid w:val="005E06A5"/>
    <w:rsid w:val="005E37A4"/>
    <w:rsid w:val="005E4223"/>
    <w:rsid w:val="005E5333"/>
    <w:rsid w:val="005F0447"/>
    <w:rsid w:val="005F48A2"/>
    <w:rsid w:val="005F49E3"/>
    <w:rsid w:val="005F69CD"/>
    <w:rsid w:val="005F6A19"/>
    <w:rsid w:val="00610A03"/>
    <w:rsid w:val="00612BF7"/>
    <w:rsid w:val="006163B2"/>
    <w:rsid w:val="006212B7"/>
    <w:rsid w:val="006215C6"/>
    <w:rsid w:val="00621DB2"/>
    <w:rsid w:val="00623FCC"/>
    <w:rsid w:val="006248D8"/>
    <w:rsid w:val="006257F5"/>
    <w:rsid w:val="00626A71"/>
    <w:rsid w:val="0063458E"/>
    <w:rsid w:val="00643289"/>
    <w:rsid w:val="00652B9B"/>
    <w:rsid w:val="00654744"/>
    <w:rsid w:val="00656790"/>
    <w:rsid w:val="006574AD"/>
    <w:rsid w:val="00664ED3"/>
    <w:rsid w:val="00666679"/>
    <w:rsid w:val="00670097"/>
    <w:rsid w:val="006701B7"/>
    <w:rsid w:val="00670B86"/>
    <w:rsid w:val="00683BFE"/>
    <w:rsid w:val="00684991"/>
    <w:rsid w:val="00685FCB"/>
    <w:rsid w:val="006910B5"/>
    <w:rsid w:val="00691386"/>
    <w:rsid w:val="00692746"/>
    <w:rsid w:val="00692CB0"/>
    <w:rsid w:val="00696521"/>
    <w:rsid w:val="006A6DCE"/>
    <w:rsid w:val="006B0FA4"/>
    <w:rsid w:val="006B3DD2"/>
    <w:rsid w:val="006B4063"/>
    <w:rsid w:val="006B7E1A"/>
    <w:rsid w:val="006C0E07"/>
    <w:rsid w:val="006C50D2"/>
    <w:rsid w:val="006D0607"/>
    <w:rsid w:val="006D179D"/>
    <w:rsid w:val="006D787D"/>
    <w:rsid w:val="006E0922"/>
    <w:rsid w:val="006E6B1C"/>
    <w:rsid w:val="006E6F6E"/>
    <w:rsid w:val="006E77F1"/>
    <w:rsid w:val="006F1643"/>
    <w:rsid w:val="0071193B"/>
    <w:rsid w:val="007212C6"/>
    <w:rsid w:val="00721521"/>
    <w:rsid w:val="007225DC"/>
    <w:rsid w:val="00725524"/>
    <w:rsid w:val="00726C71"/>
    <w:rsid w:val="0073353C"/>
    <w:rsid w:val="007452A1"/>
    <w:rsid w:val="00745357"/>
    <w:rsid w:val="00745D9D"/>
    <w:rsid w:val="00746D3B"/>
    <w:rsid w:val="00751E71"/>
    <w:rsid w:val="00751F51"/>
    <w:rsid w:val="00754231"/>
    <w:rsid w:val="00761CF1"/>
    <w:rsid w:val="0076413A"/>
    <w:rsid w:val="007710AC"/>
    <w:rsid w:val="0077172B"/>
    <w:rsid w:val="007722BA"/>
    <w:rsid w:val="007744C8"/>
    <w:rsid w:val="00777936"/>
    <w:rsid w:val="007844B2"/>
    <w:rsid w:val="007854FB"/>
    <w:rsid w:val="0078664C"/>
    <w:rsid w:val="007939EE"/>
    <w:rsid w:val="007942B5"/>
    <w:rsid w:val="007953FD"/>
    <w:rsid w:val="00795DF8"/>
    <w:rsid w:val="0079702D"/>
    <w:rsid w:val="007A3EE1"/>
    <w:rsid w:val="007A7202"/>
    <w:rsid w:val="007A7D86"/>
    <w:rsid w:val="007B2B5F"/>
    <w:rsid w:val="007B7970"/>
    <w:rsid w:val="007C32E8"/>
    <w:rsid w:val="007C56F8"/>
    <w:rsid w:val="007C69A5"/>
    <w:rsid w:val="007D4179"/>
    <w:rsid w:val="007D4C21"/>
    <w:rsid w:val="007D66AD"/>
    <w:rsid w:val="007E0064"/>
    <w:rsid w:val="007E017A"/>
    <w:rsid w:val="007E7CD3"/>
    <w:rsid w:val="007F5FF2"/>
    <w:rsid w:val="0080098B"/>
    <w:rsid w:val="00801157"/>
    <w:rsid w:val="008015B7"/>
    <w:rsid w:val="00802E60"/>
    <w:rsid w:val="008036F1"/>
    <w:rsid w:val="00804498"/>
    <w:rsid w:val="00812768"/>
    <w:rsid w:val="00813BB0"/>
    <w:rsid w:val="00813D42"/>
    <w:rsid w:val="00813DFD"/>
    <w:rsid w:val="0081476B"/>
    <w:rsid w:val="00816E5D"/>
    <w:rsid w:val="00823BEE"/>
    <w:rsid w:val="008253A5"/>
    <w:rsid w:val="008303C1"/>
    <w:rsid w:val="00835DC1"/>
    <w:rsid w:val="008363D2"/>
    <w:rsid w:val="00837448"/>
    <w:rsid w:val="00840A3F"/>
    <w:rsid w:val="00842872"/>
    <w:rsid w:val="00842C48"/>
    <w:rsid w:val="00842CC6"/>
    <w:rsid w:val="00843AF1"/>
    <w:rsid w:val="00846A0A"/>
    <w:rsid w:val="008503FC"/>
    <w:rsid w:val="008512EA"/>
    <w:rsid w:val="00852295"/>
    <w:rsid w:val="00852661"/>
    <w:rsid w:val="00852B6F"/>
    <w:rsid w:val="008546F3"/>
    <w:rsid w:val="00857B98"/>
    <w:rsid w:val="0086111B"/>
    <w:rsid w:val="0086171C"/>
    <w:rsid w:val="0086282B"/>
    <w:rsid w:val="008630F7"/>
    <w:rsid w:val="00871ACF"/>
    <w:rsid w:val="00874F1A"/>
    <w:rsid w:val="008750C8"/>
    <w:rsid w:val="008768BB"/>
    <w:rsid w:val="00880E80"/>
    <w:rsid w:val="0089144D"/>
    <w:rsid w:val="008928CC"/>
    <w:rsid w:val="00893A72"/>
    <w:rsid w:val="00894ED4"/>
    <w:rsid w:val="008A392A"/>
    <w:rsid w:val="008A6BDB"/>
    <w:rsid w:val="008A7554"/>
    <w:rsid w:val="008A7885"/>
    <w:rsid w:val="008B23FA"/>
    <w:rsid w:val="008B388D"/>
    <w:rsid w:val="008B5561"/>
    <w:rsid w:val="008B7EF2"/>
    <w:rsid w:val="008C190B"/>
    <w:rsid w:val="008C371C"/>
    <w:rsid w:val="008C4191"/>
    <w:rsid w:val="008C5D8A"/>
    <w:rsid w:val="008C6277"/>
    <w:rsid w:val="008C6841"/>
    <w:rsid w:val="008C72FD"/>
    <w:rsid w:val="008D2BFC"/>
    <w:rsid w:val="008E0BA1"/>
    <w:rsid w:val="008E30E8"/>
    <w:rsid w:val="008F5CD1"/>
    <w:rsid w:val="00903D68"/>
    <w:rsid w:val="009053D3"/>
    <w:rsid w:val="00905C65"/>
    <w:rsid w:val="00907A77"/>
    <w:rsid w:val="009105A1"/>
    <w:rsid w:val="00914DE9"/>
    <w:rsid w:val="00915534"/>
    <w:rsid w:val="009162DB"/>
    <w:rsid w:val="00916553"/>
    <w:rsid w:val="00916635"/>
    <w:rsid w:val="009167B8"/>
    <w:rsid w:val="00917E15"/>
    <w:rsid w:val="00932C72"/>
    <w:rsid w:val="00932F26"/>
    <w:rsid w:val="009332E0"/>
    <w:rsid w:val="00936BFC"/>
    <w:rsid w:val="00937931"/>
    <w:rsid w:val="009438D7"/>
    <w:rsid w:val="00953C51"/>
    <w:rsid w:val="009558FA"/>
    <w:rsid w:val="00956358"/>
    <w:rsid w:val="009633F5"/>
    <w:rsid w:val="00974639"/>
    <w:rsid w:val="00975A19"/>
    <w:rsid w:val="00976611"/>
    <w:rsid w:val="009820F0"/>
    <w:rsid w:val="0098351E"/>
    <w:rsid w:val="00985020"/>
    <w:rsid w:val="0099253A"/>
    <w:rsid w:val="00996E70"/>
    <w:rsid w:val="009A6C3F"/>
    <w:rsid w:val="009B6D4C"/>
    <w:rsid w:val="009C3046"/>
    <w:rsid w:val="009C5BB8"/>
    <w:rsid w:val="009C6A4B"/>
    <w:rsid w:val="009D004F"/>
    <w:rsid w:val="009D502C"/>
    <w:rsid w:val="009D5265"/>
    <w:rsid w:val="009D5A27"/>
    <w:rsid w:val="009D7244"/>
    <w:rsid w:val="009E0320"/>
    <w:rsid w:val="009E241E"/>
    <w:rsid w:val="009E27FB"/>
    <w:rsid w:val="009E4432"/>
    <w:rsid w:val="009E6FBD"/>
    <w:rsid w:val="009F1AD0"/>
    <w:rsid w:val="009F1F77"/>
    <w:rsid w:val="00A051C1"/>
    <w:rsid w:val="00A06397"/>
    <w:rsid w:val="00A10534"/>
    <w:rsid w:val="00A12AF8"/>
    <w:rsid w:val="00A15C53"/>
    <w:rsid w:val="00A24531"/>
    <w:rsid w:val="00A26118"/>
    <w:rsid w:val="00A2647E"/>
    <w:rsid w:val="00A26D7F"/>
    <w:rsid w:val="00A305FD"/>
    <w:rsid w:val="00A30F03"/>
    <w:rsid w:val="00A31845"/>
    <w:rsid w:val="00A329B6"/>
    <w:rsid w:val="00A35070"/>
    <w:rsid w:val="00A37FDC"/>
    <w:rsid w:val="00A410AC"/>
    <w:rsid w:val="00A43F2D"/>
    <w:rsid w:val="00A44127"/>
    <w:rsid w:val="00A457DE"/>
    <w:rsid w:val="00A47174"/>
    <w:rsid w:val="00A50B11"/>
    <w:rsid w:val="00A513DF"/>
    <w:rsid w:val="00A544AE"/>
    <w:rsid w:val="00A6458C"/>
    <w:rsid w:val="00A66022"/>
    <w:rsid w:val="00A66C79"/>
    <w:rsid w:val="00A73922"/>
    <w:rsid w:val="00A76258"/>
    <w:rsid w:val="00A766A5"/>
    <w:rsid w:val="00A81DC9"/>
    <w:rsid w:val="00A846CA"/>
    <w:rsid w:val="00A93F01"/>
    <w:rsid w:val="00AA338A"/>
    <w:rsid w:val="00AA4397"/>
    <w:rsid w:val="00AA4EE0"/>
    <w:rsid w:val="00AB28F9"/>
    <w:rsid w:val="00AB3467"/>
    <w:rsid w:val="00AB4DAC"/>
    <w:rsid w:val="00AC44A0"/>
    <w:rsid w:val="00AC4CC3"/>
    <w:rsid w:val="00AC5168"/>
    <w:rsid w:val="00AD5C2D"/>
    <w:rsid w:val="00AE1C07"/>
    <w:rsid w:val="00AE2E01"/>
    <w:rsid w:val="00AE3F1D"/>
    <w:rsid w:val="00AE5317"/>
    <w:rsid w:val="00AE5BBA"/>
    <w:rsid w:val="00AE642B"/>
    <w:rsid w:val="00AE7D25"/>
    <w:rsid w:val="00AF52E2"/>
    <w:rsid w:val="00B003B9"/>
    <w:rsid w:val="00B00A5B"/>
    <w:rsid w:val="00B03E10"/>
    <w:rsid w:val="00B072B9"/>
    <w:rsid w:val="00B1026F"/>
    <w:rsid w:val="00B1165B"/>
    <w:rsid w:val="00B11B94"/>
    <w:rsid w:val="00B20968"/>
    <w:rsid w:val="00B23091"/>
    <w:rsid w:val="00B31036"/>
    <w:rsid w:val="00B35326"/>
    <w:rsid w:val="00B42F76"/>
    <w:rsid w:val="00B44EA1"/>
    <w:rsid w:val="00B4614A"/>
    <w:rsid w:val="00B46EE0"/>
    <w:rsid w:val="00B5158A"/>
    <w:rsid w:val="00B5271D"/>
    <w:rsid w:val="00B57623"/>
    <w:rsid w:val="00B6144B"/>
    <w:rsid w:val="00B6557F"/>
    <w:rsid w:val="00B71E9D"/>
    <w:rsid w:val="00B760B3"/>
    <w:rsid w:val="00B76EA8"/>
    <w:rsid w:val="00B77EE3"/>
    <w:rsid w:val="00B77F86"/>
    <w:rsid w:val="00B80A2F"/>
    <w:rsid w:val="00B829A2"/>
    <w:rsid w:val="00B85B75"/>
    <w:rsid w:val="00B85C3C"/>
    <w:rsid w:val="00B91969"/>
    <w:rsid w:val="00B928F6"/>
    <w:rsid w:val="00BA0AEE"/>
    <w:rsid w:val="00BA1DE9"/>
    <w:rsid w:val="00BA793C"/>
    <w:rsid w:val="00BB097E"/>
    <w:rsid w:val="00BB11F6"/>
    <w:rsid w:val="00BB54EA"/>
    <w:rsid w:val="00BC137E"/>
    <w:rsid w:val="00BC4A38"/>
    <w:rsid w:val="00BC5B27"/>
    <w:rsid w:val="00BD166E"/>
    <w:rsid w:val="00BD2147"/>
    <w:rsid w:val="00BD25CD"/>
    <w:rsid w:val="00BD351D"/>
    <w:rsid w:val="00BE42BF"/>
    <w:rsid w:val="00BE5E5B"/>
    <w:rsid w:val="00BE6A16"/>
    <w:rsid w:val="00BE7B17"/>
    <w:rsid w:val="00BE7DFA"/>
    <w:rsid w:val="00BF1A01"/>
    <w:rsid w:val="00BF65AE"/>
    <w:rsid w:val="00BF6B9D"/>
    <w:rsid w:val="00BF75C1"/>
    <w:rsid w:val="00BF7703"/>
    <w:rsid w:val="00C0251F"/>
    <w:rsid w:val="00C048A8"/>
    <w:rsid w:val="00C057AE"/>
    <w:rsid w:val="00C166FE"/>
    <w:rsid w:val="00C21C46"/>
    <w:rsid w:val="00C22D71"/>
    <w:rsid w:val="00C27F71"/>
    <w:rsid w:val="00C34678"/>
    <w:rsid w:val="00C358DD"/>
    <w:rsid w:val="00C35A8B"/>
    <w:rsid w:val="00C37A32"/>
    <w:rsid w:val="00C446F2"/>
    <w:rsid w:val="00C461E7"/>
    <w:rsid w:val="00C46CDA"/>
    <w:rsid w:val="00C47653"/>
    <w:rsid w:val="00C47E4A"/>
    <w:rsid w:val="00C508BE"/>
    <w:rsid w:val="00C52ECE"/>
    <w:rsid w:val="00C552AE"/>
    <w:rsid w:val="00C569C9"/>
    <w:rsid w:val="00C633E0"/>
    <w:rsid w:val="00C66DC6"/>
    <w:rsid w:val="00C670BE"/>
    <w:rsid w:val="00C67A35"/>
    <w:rsid w:val="00C721A7"/>
    <w:rsid w:val="00C762A8"/>
    <w:rsid w:val="00C8064C"/>
    <w:rsid w:val="00C81911"/>
    <w:rsid w:val="00C87062"/>
    <w:rsid w:val="00C9304B"/>
    <w:rsid w:val="00C932C4"/>
    <w:rsid w:val="00C93BCF"/>
    <w:rsid w:val="00C95002"/>
    <w:rsid w:val="00C95E45"/>
    <w:rsid w:val="00CA08EE"/>
    <w:rsid w:val="00CA210F"/>
    <w:rsid w:val="00CB0E61"/>
    <w:rsid w:val="00CB421B"/>
    <w:rsid w:val="00CB62C7"/>
    <w:rsid w:val="00CB7500"/>
    <w:rsid w:val="00CC5762"/>
    <w:rsid w:val="00CD2231"/>
    <w:rsid w:val="00CE368D"/>
    <w:rsid w:val="00CF2C02"/>
    <w:rsid w:val="00CF30CF"/>
    <w:rsid w:val="00D00BB1"/>
    <w:rsid w:val="00D036AE"/>
    <w:rsid w:val="00D06C69"/>
    <w:rsid w:val="00D0710E"/>
    <w:rsid w:val="00D11681"/>
    <w:rsid w:val="00D12AF2"/>
    <w:rsid w:val="00D15B03"/>
    <w:rsid w:val="00D2513C"/>
    <w:rsid w:val="00D2624D"/>
    <w:rsid w:val="00D27002"/>
    <w:rsid w:val="00D3064F"/>
    <w:rsid w:val="00D30CE0"/>
    <w:rsid w:val="00D32476"/>
    <w:rsid w:val="00D327DB"/>
    <w:rsid w:val="00D35BCF"/>
    <w:rsid w:val="00D36ADC"/>
    <w:rsid w:val="00D41986"/>
    <w:rsid w:val="00D424B8"/>
    <w:rsid w:val="00D43B65"/>
    <w:rsid w:val="00D5090C"/>
    <w:rsid w:val="00D50F8B"/>
    <w:rsid w:val="00D521FC"/>
    <w:rsid w:val="00D52BD6"/>
    <w:rsid w:val="00D61BBB"/>
    <w:rsid w:val="00D63405"/>
    <w:rsid w:val="00D66225"/>
    <w:rsid w:val="00D67298"/>
    <w:rsid w:val="00D67307"/>
    <w:rsid w:val="00D67C0D"/>
    <w:rsid w:val="00D756F8"/>
    <w:rsid w:val="00D8211E"/>
    <w:rsid w:val="00D85C7C"/>
    <w:rsid w:val="00D87194"/>
    <w:rsid w:val="00D92D33"/>
    <w:rsid w:val="00D96744"/>
    <w:rsid w:val="00D9756C"/>
    <w:rsid w:val="00DA680E"/>
    <w:rsid w:val="00DB31EF"/>
    <w:rsid w:val="00DB3688"/>
    <w:rsid w:val="00DC059E"/>
    <w:rsid w:val="00DC5321"/>
    <w:rsid w:val="00DC58E0"/>
    <w:rsid w:val="00DD0481"/>
    <w:rsid w:val="00DE02AA"/>
    <w:rsid w:val="00DE2A2F"/>
    <w:rsid w:val="00DE68AF"/>
    <w:rsid w:val="00DE6AEB"/>
    <w:rsid w:val="00DF12DA"/>
    <w:rsid w:val="00DF7DF0"/>
    <w:rsid w:val="00E003FD"/>
    <w:rsid w:val="00E03C3F"/>
    <w:rsid w:val="00E03E2B"/>
    <w:rsid w:val="00E03ED6"/>
    <w:rsid w:val="00E03ED7"/>
    <w:rsid w:val="00E04FCD"/>
    <w:rsid w:val="00E06AB4"/>
    <w:rsid w:val="00E13EDE"/>
    <w:rsid w:val="00E17BC6"/>
    <w:rsid w:val="00E22B0B"/>
    <w:rsid w:val="00E321D5"/>
    <w:rsid w:val="00E421F3"/>
    <w:rsid w:val="00E56370"/>
    <w:rsid w:val="00E56595"/>
    <w:rsid w:val="00E610A0"/>
    <w:rsid w:val="00E61FBF"/>
    <w:rsid w:val="00E64353"/>
    <w:rsid w:val="00E73CF2"/>
    <w:rsid w:val="00E7769A"/>
    <w:rsid w:val="00E77AD0"/>
    <w:rsid w:val="00E818B1"/>
    <w:rsid w:val="00E8245A"/>
    <w:rsid w:val="00E83F75"/>
    <w:rsid w:val="00E84FE6"/>
    <w:rsid w:val="00E86207"/>
    <w:rsid w:val="00E87435"/>
    <w:rsid w:val="00E87D84"/>
    <w:rsid w:val="00E90C0A"/>
    <w:rsid w:val="00E90CF7"/>
    <w:rsid w:val="00E91F70"/>
    <w:rsid w:val="00E93BA8"/>
    <w:rsid w:val="00EA06C9"/>
    <w:rsid w:val="00EA2430"/>
    <w:rsid w:val="00EA24F2"/>
    <w:rsid w:val="00EA27C8"/>
    <w:rsid w:val="00EA3FC2"/>
    <w:rsid w:val="00EA55E9"/>
    <w:rsid w:val="00EA7111"/>
    <w:rsid w:val="00EB17C8"/>
    <w:rsid w:val="00EB1E04"/>
    <w:rsid w:val="00EB1E8A"/>
    <w:rsid w:val="00EB3605"/>
    <w:rsid w:val="00EB6F32"/>
    <w:rsid w:val="00EB75A3"/>
    <w:rsid w:val="00EC08A4"/>
    <w:rsid w:val="00EC09B9"/>
    <w:rsid w:val="00EC2060"/>
    <w:rsid w:val="00EC2A06"/>
    <w:rsid w:val="00EC402E"/>
    <w:rsid w:val="00EC5A66"/>
    <w:rsid w:val="00EC5C6D"/>
    <w:rsid w:val="00EC6F5C"/>
    <w:rsid w:val="00ED1E3A"/>
    <w:rsid w:val="00ED3EB2"/>
    <w:rsid w:val="00ED4AB3"/>
    <w:rsid w:val="00EE1C7A"/>
    <w:rsid w:val="00EE53A0"/>
    <w:rsid w:val="00EE53EE"/>
    <w:rsid w:val="00EE64A6"/>
    <w:rsid w:val="00EF0369"/>
    <w:rsid w:val="00EF0FA4"/>
    <w:rsid w:val="00EF3CE7"/>
    <w:rsid w:val="00EF54B0"/>
    <w:rsid w:val="00EF54BB"/>
    <w:rsid w:val="00EF66F9"/>
    <w:rsid w:val="00EF68E0"/>
    <w:rsid w:val="00F00190"/>
    <w:rsid w:val="00F037C8"/>
    <w:rsid w:val="00F04EE8"/>
    <w:rsid w:val="00F067FF"/>
    <w:rsid w:val="00F14906"/>
    <w:rsid w:val="00F2214C"/>
    <w:rsid w:val="00F23A5C"/>
    <w:rsid w:val="00F244CE"/>
    <w:rsid w:val="00F24E6B"/>
    <w:rsid w:val="00F263DC"/>
    <w:rsid w:val="00F30BD9"/>
    <w:rsid w:val="00F316CD"/>
    <w:rsid w:val="00F31739"/>
    <w:rsid w:val="00F34C7D"/>
    <w:rsid w:val="00F40BC3"/>
    <w:rsid w:val="00F438A3"/>
    <w:rsid w:val="00F45638"/>
    <w:rsid w:val="00F45CFA"/>
    <w:rsid w:val="00F4717A"/>
    <w:rsid w:val="00F52A07"/>
    <w:rsid w:val="00F53A72"/>
    <w:rsid w:val="00F56B2C"/>
    <w:rsid w:val="00F63A6A"/>
    <w:rsid w:val="00F669CA"/>
    <w:rsid w:val="00F72D03"/>
    <w:rsid w:val="00F73272"/>
    <w:rsid w:val="00F73AE8"/>
    <w:rsid w:val="00F75358"/>
    <w:rsid w:val="00F7760F"/>
    <w:rsid w:val="00F806CD"/>
    <w:rsid w:val="00F80C35"/>
    <w:rsid w:val="00F8211C"/>
    <w:rsid w:val="00F83411"/>
    <w:rsid w:val="00F83F76"/>
    <w:rsid w:val="00F845A3"/>
    <w:rsid w:val="00F84A4D"/>
    <w:rsid w:val="00F873D5"/>
    <w:rsid w:val="00F8762F"/>
    <w:rsid w:val="00F95945"/>
    <w:rsid w:val="00FA5D81"/>
    <w:rsid w:val="00FA6A37"/>
    <w:rsid w:val="00FB0914"/>
    <w:rsid w:val="00FC0678"/>
    <w:rsid w:val="00FC2FB3"/>
    <w:rsid w:val="00FC3323"/>
    <w:rsid w:val="00FC3651"/>
    <w:rsid w:val="00FC49EF"/>
    <w:rsid w:val="00FC62C1"/>
    <w:rsid w:val="00FC79A8"/>
    <w:rsid w:val="00FE0545"/>
    <w:rsid w:val="00FE18EB"/>
    <w:rsid w:val="00FE1C7A"/>
    <w:rsid w:val="00FE5361"/>
    <w:rsid w:val="00FE5603"/>
    <w:rsid w:val="00FF1439"/>
    <w:rsid w:val="00FF1986"/>
    <w:rsid w:val="00FF2090"/>
    <w:rsid w:val="00FF5691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21"/>
    <w:pPr>
      <w:widowControl w:val="0"/>
      <w:spacing w:line="58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EA06C9"/>
    <w:pPr>
      <w:keepNext/>
      <w:keepLines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54BB"/>
    <w:pPr>
      <w:keepNext/>
      <w:keepLines/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30A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66679"/>
    <w:pPr>
      <w:spacing w:line="660" w:lineRule="exact"/>
      <w:ind w:firstLineChars="0" w:firstLine="0"/>
      <w:jc w:val="center"/>
      <w:outlineLvl w:val="0"/>
    </w:pPr>
    <w:rPr>
      <w:rFonts w:eastAsia="方正小标宋_GBK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666679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EA06C9"/>
    <w:rPr>
      <w:rFonts w:ascii="Times New Roman" w:eastAsia="方正黑体_GBK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A5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13DF"/>
    <w:rPr>
      <w:rFonts w:ascii="Times New Roman" w:eastAsia="方正仿宋_GBK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13D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13DF"/>
    <w:rPr>
      <w:rFonts w:ascii="Times New Roman" w:eastAsia="方正仿宋_GBK" w:hAnsi="Times New Roman"/>
      <w:sz w:val="18"/>
      <w:szCs w:val="18"/>
    </w:rPr>
  </w:style>
  <w:style w:type="paragraph" w:styleId="a6">
    <w:name w:val="List Paragraph"/>
    <w:basedOn w:val="a"/>
    <w:uiPriority w:val="34"/>
    <w:qFormat/>
    <w:rsid w:val="000413ED"/>
    <w:pPr>
      <w:ind w:firstLine="420"/>
    </w:pPr>
  </w:style>
  <w:style w:type="table" w:styleId="a7">
    <w:name w:val="Table Grid"/>
    <w:basedOn w:val="a1"/>
    <w:uiPriority w:val="39"/>
    <w:rsid w:val="00EB1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qFormat/>
    <w:rsid w:val="008F5CD1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Subtitle"/>
    <w:basedOn w:val="a"/>
    <w:next w:val="a"/>
    <w:link w:val="Char2"/>
    <w:uiPriority w:val="11"/>
    <w:qFormat/>
    <w:rsid w:val="006E0922"/>
    <w:pPr>
      <w:spacing w:line="660" w:lineRule="exact"/>
      <w:ind w:firstLineChars="0" w:firstLine="0"/>
      <w:jc w:val="center"/>
      <w:outlineLvl w:val="1"/>
    </w:pPr>
    <w:rPr>
      <w:rFonts w:eastAsia="方正楷体_GBK"/>
      <w:bCs/>
      <w:kern w:val="28"/>
      <w:szCs w:val="32"/>
    </w:rPr>
  </w:style>
  <w:style w:type="character" w:customStyle="1" w:styleId="Char2">
    <w:name w:val="副标题 Char"/>
    <w:basedOn w:val="a0"/>
    <w:link w:val="a9"/>
    <w:uiPriority w:val="11"/>
    <w:rsid w:val="006E0922"/>
    <w:rPr>
      <w:rFonts w:ascii="Times New Roman" w:eastAsia="方正楷体_GBK" w:hAnsi="Times New Roman"/>
      <w:bCs/>
      <w:kern w:val="28"/>
      <w:sz w:val="32"/>
      <w:szCs w:val="32"/>
    </w:rPr>
  </w:style>
  <w:style w:type="paragraph" w:styleId="aa">
    <w:name w:val="Balloon Text"/>
    <w:basedOn w:val="a"/>
    <w:link w:val="Char3"/>
    <w:uiPriority w:val="99"/>
    <w:semiHidden/>
    <w:unhideWhenUsed/>
    <w:rsid w:val="0022375D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2375D"/>
    <w:rPr>
      <w:rFonts w:ascii="Times New Roman" w:eastAsia="方正仿宋_GBK" w:hAnsi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DF7DF0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DF7DF0"/>
    <w:rPr>
      <w:b/>
      <w:bCs/>
    </w:rPr>
  </w:style>
  <w:style w:type="paragraph" w:customStyle="1" w:styleId="paragraph">
    <w:name w:val="paragraph"/>
    <w:basedOn w:val="a"/>
    <w:rsid w:val="005E06A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B91969"/>
  </w:style>
  <w:style w:type="character" w:customStyle="1" w:styleId="bjh-strong">
    <w:name w:val="bjh-strong"/>
    <w:basedOn w:val="a0"/>
    <w:rsid w:val="00B91969"/>
  </w:style>
  <w:style w:type="table" w:customStyle="1" w:styleId="ad">
    <w:name w:val="数据表格"/>
    <w:basedOn w:val="a1"/>
    <w:uiPriority w:val="99"/>
    <w:qFormat/>
    <w:rsid w:val="005055C2"/>
    <w:pPr>
      <w:adjustRightInd w:val="0"/>
      <w:snapToGrid w:val="0"/>
      <w:jc w:val="center"/>
    </w:pPr>
    <w:rPr>
      <w:rFonts w:ascii="Times New Roman" w:eastAsia="方正仿宋_GBK" w:hAnsi="Times New Roman" w:cs="Times New Roman"/>
      <w:kern w:val="0"/>
      <w:sz w:val="28"/>
      <w:szCs w:val="20"/>
    </w:rPr>
    <w:tblPr>
      <w:jc w:val="center"/>
      <w:tblInd w:w="0" w:type="dxa"/>
      <w:tblBorders>
        <w:top w:val="thinThickSmallGap" w:sz="24" w:space="0" w:color="auto"/>
        <w:bottom w:val="thickThinSmallGap" w:sz="2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rsid w:val="00EF54BB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3530A"/>
    <w:rPr>
      <w:rFonts w:ascii="Times New Roman" w:eastAsia="方正仿宋_GBK" w:hAnsi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20AE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0AE6"/>
    <w:pPr>
      <w:spacing w:line="240" w:lineRule="auto"/>
      <w:ind w:firstLineChars="0" w:firstLine="0"/>
      <w:jc w:val="left"/>
    </w:pPr>
    <w:rPr>
      <w:rFonts w:asciiTheme="minorHAnsi" w:eastAsiaTheme="minorEastAsia" w:hAnsiTheme="minorHAnsi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21"/>
    <w:pPr>
      <w:widowControl w:val="0"/>
      <w:spacing w:line="58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EA06C9"/>
    <w:pPr>
      <w:keepNext/>
      <w:keepLines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F54BB"/>
    <w:pPr>
      <w:keepNext/>
      <w:keepLines/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30A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66679"/>
    <w:pPr>
      <w:spacing w:line="660" w:lineRule="exact"/>
      <w:ind w:firstLineChars="0" w:firstLine="0"/>
      <w:jc w:val="center"/>
      <w:outlineLvl w:val="0"/>
    </w:pPr>
    <w:rPr>
      <w:rFonts w:eastAsia="方正小标宋_GBK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666679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EA06C9"/>
    <w:rPr>
      <w:rFonts w:ascii="Times New Roman" w:eastAsia="方正黑体_GBK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A5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13DF"/>
    <w:rPr>
      <w:rFonts w:ascii="Times New Roman" w:eastAsia="方正仿宋_GBK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13D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13DF"/>
    <w:rPr>
      <w:rFonts w:ascii="Times New Roman" w:eastAsia="方正仿宋_GBK" w:hAnsi="Times New Roman"/>
      <w:sz w:val="18"/>
      <w:szCs w:val="18"/>
    </w:rPr>
  </w:style>
  <w:style w:type="paragraph" w:styleId="a6">
    <w:name w:val="List Paragraph"/>
    <w:basedOn w:val="a"/>
    <w:uiPriority w:val="34"/>
    <w:qFormat/>
    <w:rsid w:val="000413ED"/>
    <w:pPr>
      <w:ind w:firstLine="420"/>
    </w:pPr>
  </w:style>
  <w:style w:type="table" w:styleId="a7">
    <w:name w:val="Table Grid"/>
    <w:basedOn w:val="a1"/>
    <w:uiPriority w:val="39"/>
    <w:rsid w:val="00EB1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qFormat/>
    <w:rsid w:val="008F5CD1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Subtitle"/>
    <w:basedOn w:val="a"/>
    <w:next w:val="a"/>
    <w:link w:val="Char2"/>
    <w:uiPriority w:val="11"/>
    <w:qFormat/>
    <w:rsid w:val="006E0922"/>
    <w:pPr>
      <w:spacing w:line="660" w:lineRule="exact"/>
      <w:ind w:firstLineChars="0" w:firstLine="0"/>
      <w:jc w:val="center"/>
      <w:outlineLvl w:val="1"/>
    </w:pPr>
    <w:rPr>
      <w:rFonts w:eastAsia="方正楷体_GBK"/>
      <w:bCs/>
      <w:kern w:val="28"/>
      <w:szCs w:val="32"/>
    </w:rPr>
  </w:style>
  <w:style w:type="character" w:customStyle="1" w:styleId="Char2">
    <w:name w:val="副标题 Char"/>
    <w:basedOn w:val="a0"/>
    <w:link w:val="a9"/>
    <w:uiPriority w:val="11"/>
    <w:rsid w:val="006E0922"/>
    <w:rPr>
      <w:rFonts w:ascii="Times New Roman" w:eastAsia="方正楷体_GBK" w:hAnsi="Times New Roman"/>
      <w:bCs/>
      <w:kern w:val="28"/>
      <w:sz w:val="32"/>
      <w:szCs w:val="32"/>
    </w:rPr>
  </w:style>
  <w:style w:type="paragraph" w:styleId="aa">
    <w:name w:val="Balloon Text"/>
    <w:basedOn w:val="a"/>
    <w:link w:val="Char3"/>
    <w:uiPriority w:val="99"/>
    <w:semiHidden/>
    <w:unhideWhenUsed/>
    <w:rsid w:val="0022375D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2375D"/>
    <w:rPr>
      <w:rFonts w:ascii="Times New Roman" w:eastAsia="方正仿宋_GBK" w:hAnsi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DF7DF0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DF7DF0"/>
    <w:rPr>
      <w:b/>
      <w:bCs/>
    </w:rPr>
  </w:style>
  <w:style w:type="paragraph" w:customStyle="1" w:styleId="paragraph">
    <w:name w:val="paragraph"/>
    <w:basedOn w:val="a"/>
    <w:rsid w:val="005E06A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B91969"/>
  </w:style>
  <w:style w:type="character" w:customStyle="1" w:styleId="bjh-strong">
    <w:name w:val="bjh-strong"/>
    <w:basedOn w:val="a0"/>
    <w:rsid w:val="00B91969"/>
  </w:style>
  <w:style w:type="table" w:customStyle="1" w:styleId="ad">
    <w:name w:val="数据表格"/>
    <w:basedOn w:val="a1"/>
    <w:uiPriority w:val="99"/>
    <w:qFormat/>
    <w:rsid w:val="005055C2"/>
    <w:pPr>
      <w:adjustRightInd w:val="0"/>
      <w:snapToGrid w:val="0"/>
      <w:jc w:val="center"/>
    </w:pPr>
    <w:rPr>
      <w:rFonts w:ascii="Times New Roman" w:eastAsia="方正仿宋_GBK" w:hAnsi="Times New Roman" w:cs="Times New Roman"/>
      <w:kern w:val="0"/>
      <w:sz w:val="28"/>
      <w:szCs w:val="20"/>
    </w:rPr>
    <w:tblPr>
      <w:jc w:val="center"/>
      <w:tblInd w:w="0" w:type="dxa"/>
      <w:tblBorders>
        <w:top w:val="thinThickSmallGap" w:sz="24" w:space="0" w:color="auto"/>
        <w:bottom w:val="thickThinSmallGap" w:sz="2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rsid w:val="00EF54BB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3530A"/>
    <w:rPr>
      <w:rFonts w:ascii="Times New Roman" w:eastAsia="方正仿宋_GBK" w:hAnsi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20AE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0AE6"/>
    <w:pPr>
      <w:spacing w:line="240" w:lineRule="auto"/>
      <w:ind w:firstLineChars="0" w:firstLine="0"/>
      <w:jc w:val="left"/>
    </w:pPr>
    <w:rPr>
      <w:rFonts w:asciiTheme="minorHAnsi" w:eastAsiaTheme="minorEastAsia" w:hAnsiTheme="minorHAns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1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EDEDED"/>
            <w:right w:val="none" w:sz="0" w:space="0" w:color="auto"/>
          </w:divBdr>
        </w:div>
        <w:div w:id="1924533669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0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6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3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9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8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4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6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4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6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6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4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7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6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6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4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2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5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0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6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1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3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01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6DCAD-8C51-449A-BEEE-639ACB5E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239</Words>
  <Characters>1366</Characters>
  <Application>Microsoft Office Word</Application>
  <DocSecurity>0</DocSecurity>
  <Lines>11</Lines>
  <Paragraphs>3</Paragraphs>
  <ScaleCrop>false</ScaleCrop>
  <Company>P R C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NTKO</cp:lastModifiedBy>
  <cp:revision>36</cp:revision>
  <cp:lastPrinted>2023-08-02T03:07:00Z</cp:lastPrinted>
  <dcterms:created xsi:type="dcterms:W3CDTF">2023-08-01T02:09:00Z</dcterms:created>
  <dcterms:modified xsi:type="dcterms:W3CDTF">2025-08-20T08:12:00Z</dcterms:modified>
</cp:coreProperties>
</file>