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6CB9" w:rsidRPr="00156CB9" w:rsidRDefault="00156CB9" w:rsidP="00156CB9">
      <w:pPr>
        <w:widowControl/>
        <w:jc w:val="left"/>
        <w:rPr>
          <w:rFonts w:ascii="Times New Roman" w:eastAsia="方正小标宋简体" w:hAnsi="Times New Roman" w:cs="Times New Roman"/>
          <w:color w:val="FF0000"/>
          <w:kern w:val="0"/>
          <w:sz w:val="84"/>
          <w:szCs w:val="84"/>
          <w:lang w:bidi="en-US"/>
        </w:rPr>
      </w:pPr>
      <w:r w:rsidRPr="00156CB9"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4294967287" distB="4294967287" distL="114300" distR="114300" simplePos="0" relativeHeight="251658240" behindDoc="0" locked="0" layoutInCell="1" allowOverlap="1" wp14:anchorId="10647F88" wp14:editId="7A7D2E96">
                <wp:simplePos x="0" y="0"/>
                <wp:positionH relativeFrom="column">
                  <wp:posOffset>38100</wp:posOffset>
                </wp:positionH>
                <wp:positionV relativeFrom="paragraph">
                  <wp:posOffset>937259</wp:posOffset>
                </wp:positionV>
                <wp:extent cx="5579745" cy="0"/>
                <wp:effectExtent l="0" t="0" r="2095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520E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pt;margin-top:73.8pt;width:439.35pt;height:0;z-index:25165824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" strokecolor="red" strokeweight="1.75pt"/>
            </w:pict>
          </mc:Fallback>
        </mc:AlternateContent>
      </w:r>
      <w:r w:rsidRPr="00156CB9">
        <w:rPr>
          <w:rFonts w:ascii="Times New Roman" w:eastAsia="方正小标宋简体" w:hAnsi="Times New Roman" w:cs="Times New Roman"/>
          <w:color w:val="FF0000"/>
          <w:spacing w:val="152"/>
          <w:kern w:val="0"/>
          <w:sz w:val="84"/>
          <w:szCs w:val="84"/>
          <w:fitText w:val="8851" w:id="-473259776"/>
          <w:lang w:bidi="en-US"/>
        </w:rPr>
        <w:t>南京市科学技术</w:t>
      </w:r>
      <w:r w:rsidRPr="00156CB9">
        <w:rPr>
          <w:rFonts w:ascii="Times New Roman" w:eastAsia="方正小标宋简体" w:hAnsi="Times New Roman" w:cs="Times New Roman"/>
          <w:color w:val="FF0000"/>
          <w:spacing w:val="1"/>
          <w:kern w:val="0"/>
          <w:sz w:val="84"/>
          <w:szCs w:val="84"/>
          <w:fitText w:val="8851" w:id="-473259776"/>
          <w:lang w:bidi="en-US"/>
        </w:rPr>
        <w:t>局</w:t>
      </w:r>
    </w:p>
    <w:p w:rsidR="00156CB9" w:rsidRPr="00156CB9" w:rsidRDefault="00156CB9" w:rsidP="00156CB9">
      <w:pPr>
        <w:widowControl/>
        <w:adjustRightInd w:val="0"/>
        <w:snapToGrid w:val="0"/>
        <w:spacing w:line="560" w:lineRule="exact"/>
        <w:jc w:val="right"/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</w:pPr>
      <w:proofErr w:type="gramStart"/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宁科通</w:t>
      </w:r>
      <w:proofErr w:type="gramEnd"/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〔</w:t>
      </w:r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2026</w:t>
      </w:r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〕</w:t>
      </w:r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7</w:t>
      </w:r>
      <w:r w:rsidRPr="00156CB9">
        <w:rPr>
          <w:rFonts w:ascii="Times New Roman" w:eastAsia="方正仿宋_GBK" w:hAnsi="Times New Roman" w:cs="Times New Roman"/>
          <w:kern w:val="0"/>
          <w:sz w:val="32"/>
          <w:szCs w:val="32"/>
          <w:lang w:bidi="en-US"/>
        </w:rPr>
        <w:t>号</w:t>
      </w:r>
    </w:p>
    <w:p w:rsidR="00E873C0" w:rsidRPr="00156CB9" w:rsidRDefault="00E873C0" w:rsidP="00E873C0">
      <w:pPr>
        <w:spacing w:line="4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F2158E" w:rsidRPr="00156CB9" w:rsidRDefault="00F2158E" w:rsidP="00F2158E">
      <w:pPr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56CB9">
        <w:rPr>
          <w:rFonts w:ascii="Times New Roman" w:eastAsia="方正小标宋_GBK" w:hAnsi="Times New Roman" w:cs="Times New Roman"/>
          <w:sz w:val="44"/>
          <w:szCs w:val="44"/>
        </w:rPr>
        <w:t>关于征集</w:t>
      </w:r>
      <w:r w:rsidRPr="00156CB9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6A18CE" w:rsidRPr="00156CB9">
        <w:rPr>
          <w:rFonts w:ascii="Times New Roman" w:eastAsia="方正小标宋_GBK" w:hAnsi="Times New Roman" w:cs="Times New Roman"/>
          <w:sz w:val="44"/>
          <w:szCs w:val="44"/>
        </w:rPr>
        <w:t>6</w:t>
      </w:r>
      <w:r w:rsidRPr="00156CB9">
        <w:rPr>
          <w:rFonts w:ascii="Times New Roman" w:eastAsia="方正小标宋_GBK" w:hAnsi="Times New Roman" w:cs="Times New Roman"/>
          <w:sz w:val="44"/>
          <w:szCs w:val="44"/>
        </w:rPr>
        <w:t>年度南京市软科学研究计划项目指南建议的通知</w:t>
      </w:r>
    </w:p>
    <w:p w:rsidR="00F2158E" w:rsidRPr="00156CB9" w:rsidRDefault="00F2158E" w:rsidP="008D25C0">
      <w:pPr>
        <w:spacing w:line="6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F2158E" w:rsidRPr="00156CB9" w:rsidRDefault="00F2158E" w:rsidP="00F2158E">
      <w:pPr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各有关单位：</w:t>
      </w:r>
    </w:p>
    <w:p w:rsidR="00162813" w:rsidRPr="00156CB9" w:rsidRDefault="00F2158E" w:rsidP="00F2158E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6A18CE" w:rsidRPr="00156CB9">
        <w:rPr>
          <w:rFonts w:ascii="Times New Roman" w:eastAsia="方正仿宋_GBK" w:hAnsi="Times New Roman" w:cs="Times New Roman"/>
          <w:sz w:val="32"/>
          <w:szCs w:val="32"/>
        </w:rPr>
        <w:t>深入贯彻</w:t>
      </w:r>
      <w:r w:rsidR="006A18CE" w:rsidRPr="00156CB9">
        <w:rPr>
          <w:rFonts w:ascii="Times New Roman" w:eastAsia="方正仿宋_GBK" w:hAnsi="Times New Roman" w:cs="Times New Roman"/>
          <w:kern w:val="0"/>
          <w:sz w:val="32"/>
          <w:szCs w:val="32"/>
        </w:rPr>
        <w:t>习近平总书记参加江苏代表团审议重要讲话精神，扎实落地全国、全省科技工作会议具体安排，</w:t>
      </w:r>
      <w:r w:rsidR="006A18CE" w:rsidRPr="00156CB9">
        <w:rPr>
          <w:rFonts w:ascii="Times New Roman" w:eastAsia="方正仿宋_GBK" w:hAnsi="Times New Roman" w:cs="Times New Roman"/>
          <w:sz w:val="32"/>
          <w:szCs w:val="32"/>
        </w:rPr>
        <w:t>充分发挥软科学研究服务决策效能，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现面向社会公开征集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6A18CE" w:rsidRPr="00156CB9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年度市软科学研究计划项目指南建议，有关事项通知如下。</w:t>
      </w:r>
    </w:p>
    <w:p w:rsidR="00F2158E" w:rsidRPr="00156CB9" w:rsidRDefault="00E873C0" w:rsidP="00F2158E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56CB9">
        <w:rPr>
          <w:rFonts w:ascii="Times New Roman" w:eastAsia="方正黑体_GBK" w:hAnsi="Times New Roman" w:cs="Times New Roman"/>
          <w:sz w:val="32"/>
          <w:szCs w:val="32"/>
        </w:rPr>
        <w:t>一、重点方向</w:t>
      </w:r>
    </w:p>
    <w:p w:rsidR="00E873C0" w:rsidRPr="00156CB9" w:rsidRDefault="00E9187F" w:rsidP="00CF51E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围绕</w:t>
      </w:r>
      <w:r w:rsidR="006A18CE" w:rsidRPr="00156CB9">
        <w:rPr>
          <w:rFonts w:ascii="Times New Roman" w:eastAsia="方正仿宋_GBK" w:hAnsi="Times New Roman" w:cs="Times New Roman"/>
          <w:sz w:val="32"/>
          <w:szCs w:val="32"/>
        </w:rPr>
        <w:t>抢抓打造上海（长三角）国际科技创新中心关键支点战略机遇，着力推动科技创新和产业创新深度融合，努力建设具有全球影响力的产业科技创新中心主承载区</w:t>
      </w:r>
      <w:r w:rsidR="00600047" w:rsidRPr="00156CB9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CF51ED" w:rsidRPr="00156CB9">
        <w:rPr>
          <w:rFonts w:ascii="Times New Roman" w:eastAsia="方正仿宋_GBK" w:hAnsi="Times New Roman" w:cs="Times New Roman"/>
          <w:sz w:val="32"/>
          <w:szCs w:val="32"/>
        </w:rPr>
        <w:t>统筹推进科技教育人才体制机制一体改革，重点征集</w:t>
      </w:r>
      <w:r w:rsidR="00053228" w:rsidRPr="00156CB9">
        <w:rPr>
          <w:rFonts w:ascii="Times New Roman" w:eastAsia="方正仿宋_GBK" w:hAnsi="Times New Roman" w:cs="Times New Roman"/>
          <w:kern w:val="0"/>
          <w:sz w:val="32"/>
          <w:szCs w:val="32"/>
        </w:rPr>
        <w:t>统筹原创策源、贯通转化、企业主体、体制改革、开放协作，提升产业科技创新融合的新动能、新优势、新质效、新活力、新协作，夯实科技创新赋能产业创新功能底座</w:t>
      </w:r>
      <w:r w:rsidR="00CF51ED" w:rsidRPr="00156CB9">
        <w:rPr>
          <w:rFonts w:ascii="Times New Roman" w:eastAsia="方正仿宋_GBK" w:hAnsi="Times New Roman" w:cs="Times New Roman"/>
          <w:sz w:val="32"/>
          <w:szCs w:val="32"/>
        </w:rPr>
        <w:t>方面</w:t>
      </w:r>
      <w:r w:rsidR="00B84658" w:rsidRPr="00156CB9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CF51ED" w:rsidRPr="00156CB9">
        <w:rPr>
          <w:rFonts w:ascii="Times New Roman" w:eastAsia="方正仿宋_GBK" w:hAnsi="Times New Roman" w:cs="Times New Roman"/>
          <w:sz w:val="32"/>
          <w:szCs w:val="32"/>
        </w:rPr>
        <w:t>指南建议。</w:t>
      </w:r>
    </w:p>
    <w:p w:rsidR="00C047A1" w:rsidRPr="00156CB9" w:rsidRDefault="00C047A1" w:rsidP="00C047A1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56CB9">
        <w:rPr>
          <w:rFonts w:ascii="Times New Roman" w:eastAsia="方正黑体_GBK" w:hAnsi="Times New Roman" w:cs="Times New Roman"/>
          <w:sz w:val="32"/>
          <w:szCs w:val="32"/>
        </w:rPr>
        <w:t>二、其他要求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1. 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选题原则。坚持问题导向、需求导向，结合南京实际，以应用对策研究为主，开展前瞻性、战略性分析，能为我市</w:t>
      </w:r>
      <w:r w:rsidR="00043A59" w:rsidRPr="00156CB9">
        <w:rPr>
          <w:rFonts w:ascii="Times New Roman" w:eastAsia="方正仿宋_GBK" w:hAnsi="Times New Roman" w:cs="Times New Roman"/>
          <w:sz w:val="32"/>
          <w:szCs w:val="32"/>
        </w:rPr>
        <w:t>产业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科技创新发展提供决策和智力支撑。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课题要求。名称表述应科学、严谨、规范，一般不加副标题。指南建议数量不限。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征集方式。填写指南建议表（见附件）并以电子邮件方式发送至市科技局</w:t>
      </w:r>
      <w:r w:rsidR="00F13947" w:rsidRPr="00156CB9">
        <w:rPr>
          <w:rFonts w:ascii="Times New Roman" w:eastAsia="方正仿宋_GBK" w:hAnsi="Times New Roman" w:cs="Times New Roman"/>
          <w:sz w:val="32"/>
          <w:szCs w:val="32"/>
        </w:rPr>
        <w:t>科技体制改革与政策法规处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电子邮箱：</w:t>
      </w:r>
      <w:hyperlink r:id="rId7" w:history="1">
        <w:r w:rsidRPr="00156CB9">
          <w:rPr>
            <w:rFonts w:ascii="Times New Roman" w:eastAsia="方正仿宋_GBK" w:hAnsi="Times New Roman" w:cs="Times New Roman"/>
            <w:sz w:val="32"/>
            <w:szCs w:val="32"/>
          </w:rPr>
          <w:t>njkjjfgc@163.com</w:t>
        </w:r>
      </w:hyperlink>
    </w:p>
    <w:p w:rsidR="00C047A1" w:rsidRPr="00156CB9" w:rsidRDefault="00C047A1" w:rsidP="00C047A1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56CB9">
        <w:rPr>
          <w:rFonts w:ascii="Times New Roman" w:eastAsia="方正黑体_GBK" w:hAnsi="Times New Roman" w:cs="Times New Roman"/>
          <w:sz w:val="32"/>
          <w:szCs w:val="32"/>
        </w:rPr>
        <w:t>三、征集期限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C047A1" w:rsidRPr="00156CB9" w:rsidRDefault="00C047A1" w:rsidP="00C047A1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156CB9">
        <w:rPr>
          <w:rFonts w:ascii="Times New Roman" w:eastAsia="方正黑体_GBK" w:hAnsi="Times New Roman" w:cs="Times New Roman"/>
          <w:sz w:val="32"/>
          <w:szCs w:val="32"/>
        </w:rPr>
        <w:t>四、联系方式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联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系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人：邵晓亮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68786232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年南京市软科学研究计划项目指南建议表</w:t>
      </w:r>
    </w:p>
    <w:p w:rsidR="00C047A1" w:rsidRPr="00156CB9" w:rsidRDefault="00C047A1" w:rsidP="00C047A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047A1" w:rsidRPr="00156CB9" w:rsidRDefault="00C047A1" w:rsidP="00C047A1">
      <w:pPr>
        <w:pStyle w:val="a5"/>
        <w:shd w:val="clear" w:color="auto" w:fill="FFFFFF"/>
        <w:spacing w:before="0" w:beforeAutospacing="0" w:after="0" w:afterAutospacing="0" w:line="560" w:lineRule="exact"/>
        <w:ind w:firstLine="645"/>
        <w:rPr>
          <w:rFonts w:ascii="Times New Roman" w:hAnsi="Times New Roman" w:cs="Times New Roman"/>
          <w:color w:val="111111"/>
        </w:rPr>
      </w:pPr>
    </w:p>
    <w:p w:rsidR="00C047A1" w:rsidRPr="00156CB9" w:rsidRDefault="00C047A1" w:rsidP="00C047A1">
      <w:pPr>
        <w:spacing w:line="56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南京市科学技术局</w:t>
      </w:r>
    </w:p>
    <w:p w:rsidR="00C047A1" w:rsidRPr="00156CB9" w:rsidRDefault="00C047A1" w:rsidP="00C047A1">
      <w:pPr>
        <w:spacing w:line="560" w:lineRule="exact"/>
        <w:ind w:firstLineChars="1700" w:firstLine="5440"/>
        <w:rPr>
          <w:rFonts w:ascii="Times New Roman" w:eastAsia="方正仿宋_GBK" w:hAnsi="Times New Roman" w:cs="Times New Roman"/>
          <w:sz w:val="32"/>
          <w:szCs w:val="32"/>
        </w:rPr>
      </w:pPr>
      <w:r w:rsidRPr="00156CB9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53228" w:rsidRPr="00156CB9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156CB9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C047A1" w:rsidRPr="00E70049" w:rsidRDefault="00C047A1" w:rsidP="00C047A1">
      <w:pPr>
        <w:spacing w:line="590" w:lineRule="exact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156CB9">
        <w:rPr>
          <w:rFonts w:ascii="Times New Roman" w:eastAsia="方正黑体_GBK" w:hAnsi="Times New Roman" w:cs="Times New Roman"/>
          <w:bCs/>
          <w:szCs w:val="32"/>
        </w:rPr>
        <w:br w:type="page"/>
      </w:r>
      <w:r w:rsidRPr="00E70049">
        <w:rPr>
          <w:rFonts w:ascii="方正黑体_GBK" w:eastAsia="方正黑体_GBK" w:hAnsi="Times New Roman" w:cs="Times New Roman" w:hint="eastAsia"/>
          <w:bCs/>
          <w:sz w:val="32"/>
          <w:szCs w:val="32"/>
        </w:rPr>
        <w:lastRenderedPageBreak/>
        <w:t>附件</w:t>
      </w:r>
    </w:p>
    <w:p w:rsidR="00C047A1" w:rsidRPr="00156CB9" w:rsidRDefault="00C047A1" w:rsidP="00C047A1">
      <w:pPr>
        <w:pStyle w:val="1"/>
        <w:spacing w:beforeLines="50" w:before="156" w:line="590" w:lineRule="exact"/>
      </w:pPr>
      <w:r w:rsidRPr="00156CB9">
        <w:t>202</w:t>
      </w:r>
      <w:r w:rsidR="00053228" w:rsidRPr="00156CB9">
        <w:t>6</w:t>
      </w:r>
      <w:r w:rsidRPr="00156CB9">
        <w:t>年南京市软科学研究计划项目</w:t>
      </w:r>
    </w:p>
    <w:p w:rsidR="00C047A1" w:rsidRPr="00156CB9" w:rsidRDefault="00C047A1" w:rsidP="00C047A1">
      <w:pPr>
        <w:pStyle w:val="1"/>
        <w:spacing w:afterLines="50" w:after="156" w:line="590" w:lineRule="exact"/>
      </w:pPr>
      <w:r w:rsidRPr="00156CB9">
        <w:t>指南建议表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3074"/>
        <w:gridCol w:w="1560"/>
        <w:gridCol w:w="2180"/>
      </w:tblGrid>
      <w:tr w:rsidR="00C047A1" w:rsidRPr="00156CB9" w:rsidTr="00E904AE">
        <w:trPr>
          <w:trHeight w:hRule="exact" w:val="775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姓</w:t>
            </w: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 xml:space="preserve">    </w:t>
            </w: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手</w:t>
            </w: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 xml:space="preserve">    </w:t>
            </w: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047A1" w:rsidRPr="00156CB9" w:rsidTr="00E904AE">
        <w:trPr>
          <w:trHeight w:hRule="exact" w:val="783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职称职务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C047A1" w:rsidRPr="00156CB9" w:rsidTr="00E904AE">
        <w:trPr>
          <w:trHeight w:hRule="exact" w:val="777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建议选题名称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C047A1" w:rsidRPr="00156CB9" w:rsidTr="00E904AE">
        <w:trPr>
          <w:trHeight w:hRule="exact" w:val="7918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7A1" w:rsidRPr="00156CB9" w:rsidRDefault="00C047A1" w:rsidP="00E904AE">
            <w:pPr>
              <w:jc w:val="lef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黑体_GBK" w:hAnsi="Times New Roman" w:cs="Times New Roman"/>
                <w:sz w:val="28"/>
                <w:szCs w:val="28"/>
              </w:rPr>
              <w:t>研究内容（选题研究价值和意义、重点研究方向及主要内容说明等）</w:t>
            </w:r>
          </w:p>
        </w:tc>
        <w:tc>
          <w:tcPr>
            <w:tcW w:w="6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47A1" w:rsidRPr="00156CB9" w:rsidRDefault="00C047A1" w:rsidP="00E904AE">
            <w:pPr>
              <w:spacing w:line="58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56CB9">
              <w:rPr>
                <w:rFonts w:ascii="Times New Roman" w:eastAsia="方正仿宋_GBK" w:hAnsi="Times New Roman" w:cs="Times New Roman"/>
                <w:sz w:val="28"/>
                <w:szCs w:val="28"/>
              </w:rPr>
              <w:t>（不超过</w:t>
            </w:r>
            <w:r w:rsidRPr="00156CB9">
              <w:rPr>
                <w:rFonts w:ascii="Times New Roman" w:eastAsia="方正仿宋_GBK" w:hAnsi="Times New Roman" w:cs="Times New Roman"/>
                <w:sz w:val="28"/>
                <w:szCs w:val="28"/>
              </w:rPr>
              <w:t>200</w:t>
            </w:r>
            <w:r w:rsidRPr="00156CB9"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</w:tr>
    </w:tbl>
    <w:p w:rsidR="00C047A1" w:rsidRPr="00156CB9" w:rsidRDefault="00C047A1" w:rsidP="00C047A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C047A1" w:rsidRPr="00156CB9" w:rsidSect="00156CB9">
      <w:footerReference w:type="default" r:id="rId8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50" w:rsidRDefault="000C6650" w:rsidP="00F2158E">
      <w:r>
        <w:separator/>
      </w:r>
    </w:p>
  </w:endnote>
  <w:endnote w:type="continuationSeparator" w:id="0">
    <w:p w:rsidR="000C6650" w:rsidRDefault="000C6650" w:rsidP="00F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58" w:rsidRPr="00AC6858" w:rsidRDefault="00AC6858" w:rsidP="00AC6858">
    <w:pPr>
      <w:pStyle w:val="a4"/>
      <w:jc w:val="center"/>
      <w:rPr>
        <w:rFonts w:ascii="Times New Roman" w:hAnsi="Times New Roman" w:cs="Times New Roman"/>
      </w:rPr>
    </w:pPr>
    <w:r w:rsidRPr="001375A6">
      <w:rPr>
        <w:rFonts w:ascii="Times New Roman" w:hAnsi="Times New Roman" w:cs="Times New Roman"/>
        <w:sz w:val="28"/>
        <w:szCs w:val="28"/>
      </w:rPr>
      <w:t xml:space="preserve">— </w:t>
    </w:r>
    <w:r w:rsidRPr="001375A6">
      <w:rPr>
        <w:rStyle w:val="a6"/>
        <w:rFonts w:ascii="Times New Roman" w:hAnsi="Times New Roman" w:cs="Times New Roman"/>
        <w:sz w:val="28"/>
        <w:szCs w:val="28"/>
      </w:rPr>
      <w:fldChar w:fldCharType="begin"/>
    </w:r>
    <w:r w:rsidRPr="001375A6">
      <w:rPr>
        <w:rStyle w:val="a6"/>
        <w:rFonts w:ascii="Times New Roman" w:hAnsi="Times New Roman" w:cs="Times New Roman"/>
        <w:sz w:val="28"/>
        <w:szCs w:val="28"/>
      </w:rPr>
      <w:instrText xml:space="preserve"> PAGE </w:instrText>
    </w:r>
    <w:r w:rsidRPr="001375A6">
      <w:rPr>
        <w:rStyle w:val="a6"/>
        <w:rFonts w:ascii="Times New Roman" w:hAnsi="Times New Roman" w:cs="Times New Roman"/>
        <w:sz w:val="28"/>
        <w:szCs w:val="28"/>
      </w:rPr>
      <w:fldChar w:fldCharType="separate"/>
    </w:r>
    <w:r w:rsidR="00790381">
      <w:rPr>
        <w:rStyle w:val="a6"/>
        <w:rFonts w:ascii="Times New Roman" w:hAnsi="Times New Roman" w:cs="Times New Roman"/>
        <w:noProof/>
        <w:sz w:val="28"/>
        <w:szCs w:val="28"/>
      </w:rPr>
      <w:t>2</w:t>
    </w:r>
    <w:r w:rsidRPr="001375A6">
      <w:rPr>
        <w:rStyle w:val="a6"/>
        <w:rFonts w:ascii="Times New Roman" w:hAnsi="Times New Roman" w:cs="Times New Roman"/>
        <w:sz w:val="28"/>
        <w:szCs w:val="28"/>
      </w:rPr>
      <w:fldChar w:fldCharType="end"/>
    </w:r>
    <w:r w:rsidRPr="001375A6">
      <w:rPr>
        <w:rStyle w:val="a6"/>
        <w:rFonts w:ascii="Times New Roman" w:hAnsi="Times New Roman" w:cs="Times New Roman"/>
        <w:sz w:val="28"/>
        <w:szCs w:val="28"/>
      </w:rPr>
      <w:t xml:space="preserve"> </w:t>
    </w:r>
    <w:r w:rsidRPr="001375A6"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50" w:rsidRDefault="000C6650" w:rsidP="00F2158E">
      <w:r>
        <w:separator/>
      </w:r>
    </w:p>
  </w:footnote>
  <w:footnote w:type="continuationSeparator" w:id="0">
    <w:p w:rsidR="000C6650" w:rsidRDefault="000C6650" w:rsidP="00F2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A6"/>
    <w:rsid w:val="00043A59"/>
    <w:rsid w:val="00053228"/>
    <w:rsid w:val="000C6650"/>
    <w:rsid w:val="00156CB9"/>
    <w:rsid w:val="00162813"/>
    <w:rsid w:val="00356398"/>
    <w:rsid w:val="003B12A6"/>
    <w:rsid w:val="00600047"/>
    <w:rsid w:val="006A18CE"/>
    <w:rsid w:val="00716CB7"/>
    <w:rsid w:val="00790381"/>
    <w:rsid w:val="0079097F"/>
    <w:rsid w:val="008D25C0"/>
    <w:rsid w:val="00AC6858"/>
    <w:rsid w:val="00B24E8D"/>
    <w:rsid w:val="00B74574"/>
    <w:rsid w:val="00B84658"/>
    <w:rsid w:val="00C047A1"/>
    <w:rsid w:val="00CF51ED"/>
    <w:rsid w:val="00E70049"/>
    <w:rsid w:val="00E747F5"/>
    <w:rsid w:val="00E873C0"/>
    <w:rsid w:val="00E9187F"/>
    <w:rsid w:val="00F13947"/>
    <w:rsid w:val="00F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58E"/>
    <w:rPr>
      <w:sz w:val="18"/>
      <w:szCs w:val="18"/>
    </w:rPr>
  </w:style>
  <w:style w:type="paragraph" w:styleId="a4">
    <w:name w:val="footer"/>
    <w:basedOn w:val="a"/>
    <w:link w:val="Char0"/>
    <w:unhideWhenUsed/>
    <w:rsid w:val="00F2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5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4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标题1"/>
    <w:basedOn w:val="a"/>
    <w:next w:val="a"/>
    <w:rsid w:val="00C047A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character" w:styleId="a6">
    <w:name w:val="page number"/>
    <w:basedOn w:val="a0"/>
    <w:unhideWhenUsed/>
    <w:rsid w:val="00AC6858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58E"/>
    <w:rPr>
      <w:sz w:val="18"/>
      <w:szCs w:val="18"/>
    </w:rPr>
  </w:style>
  <w:style w:type="paragraph" w:styleId="a4">
    <w:name w:val="footer"/>
    <w:basedOn w:val="a"/>
    <w:link w:val="Char0"/>
    <w:unhideWhenUsed/>
    <w:rsid w:val="00F2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15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4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标题1"/>
    <w:basedOn w:val="a"/>
    <w:next w:val="a"/>
    <w:rsid w:val="00C047A1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character" w:styleId="a6">
    <w:name w:val="page number"/>
    <w:basedOn w:val="a0"/>
    <w:unhideWhenUsed/>
    <w:rsid w:val="00AC685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jkwfgc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</cp:revision>
  <cp:lastPrinted>2025-02-12T01:59:00Z</cp:lastPrinted>
  <dcterms:created xsi:type="dcterms:W3CDTF">2025-02-12T01:42:00Z</dcterms:created>
  <dcterms:modified xsi:type="dcterms:W3CDTF">2026-03-25T02:41:00Z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